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88CE" w14:textId="1396C5BB" w:rsidR="00672D1B" w:rsidRDefault="0029321F" w:rsidP="00DF3AF9">
      <w:pPr>
        <w:ind w:left="720"/>
        <w:rPr>
          <w:b/>
          <w:bCs/>
        </w:rPr>
      </w:pPr>
      <w:r w:rsidRPr="0066174D">
        <w:rPr>
          <w:b/>
          <w:bCs/>
        </w:rPr>
        <w:t>Guidance</w:t>
      </w:r>
      <w:r w:rsidR="00A4544B">
        <w:rPr>
          <w:b/>
          <w:bCs/>
        </w:rPr>
        <w:t xml:space="preserve"> </w:t>
      </w:r>
      <w:r w:rsidR="00DF3AF9">
        <w:rPr>
          <w:b/>
          <w:bCs/>
        </w:rPr>
        <w:t xml:space="preserve">on the use of AI </w:t>
      </w:r>
      <w:r w:rsidR="00947286">
        <w:rPr>
          <w:b/>
          <w:bCs/>
        </w:rPr>
        <w:t>for parties appearing before the Labour Court</w:t>
      </w:r>
    </w:p>
    <w:p w14:paraId="5EAA7835" w14:textId="77777777" w:rsidR="00947286" w:rsidRPr="0066174D" w:rsidRDefault="00947286" w:rsidP="00385FF9">
      <w:pPr>
        <w:ind w:left="720" w:firstLine="720"/>
        <w:rPr>
          <w:b/>
          <w:bCs/>
        </w:rPr>
      </w:pPr>
    </w:p>
    <w:p w14:paraId="0B08DD8B" w14:textId="463F319A" w:rsidR="00AD457A" w:rsidRDefault="00672D1B" w:rsidP="00AD457A">
      <w:pPr>
        <w:pStyle w:val="ListParagraph"/>
        <w:numPr>
          <w:ilvl w:val="0"/>
          <w:numId w:val="1"/>
        </w:numPr>
      </w:pPr>
      <w:r>
        <w:t>Introduction</w:t>
      </w:r>
    </w:p>
    <w:p w14:paraId="0BDAEDD8" w14:textId="77777777" w:rsidR="00AD457A" w:rsidRDefault="00AD457A" w:rsidP="00AD457A">
      <w:pPr>
        <w:pStyle w:val="ListParagraph"/>
      </w:pPr>
    </w:p>
    <w:p w14:paraId="03B1061B" w14:textId="69D094F7" w:rsidR="00AD457A" w:rsidRDefault="00AD457A" w:rsidP="00AD457A">
      <w:pPr>
        <w:pStyle w:val="ListParagraph"/>
      </w:pPr>
      <w:r>
        <w:t xml:space="preserve">The purpose of this </w:t>
      </w:r>
      <w:r w:rsidR="009E0554">
        <w:t>guidance</w:t>
      </w:r>
      <w:r>
        <w:t xml:space="preserve"> is to assist parties who decide to use Artificial Intelligence (AI) to prepare written submissions or </w:t>
      </w:r>
      <w:r w:rsidR="00444807">
        <w:t xml:space="preserve">any </w:t>
      </w:r>
      <w:r>
        <w:t>other document</w:t>
      </w:r>
      <w:r w:rsidR="00444807">
        <w:t>ation</w:t>
      </w:r>
      <w:r w:rsidR="0024704D">
        <w:t xml:space="preserve"> </w:t>
      </w:r>
      <w:r>
        <w:t>for use in their case</w:t>
      </w:r>
      <w:r w:rsidR="00BD670D">
        <w:t xml:space="preserve"> before the Labour </w:t>
      </w:r>
      <w:r w:rsidR="00E170D5">
        <w:t>Court.</w:t>
      </w:r>
      <w:r w:rsidR="0024704D">
        <w:t xml:space="preserve"> It is not an analysis of AI.</w:t>
      </w:r>
    </w:p>
    <w:p w14:paraId="3CF9DF11" w14:textId="77777777" w:rsidR="003236A5" w:rsidRDefault="003236A5" w:rsidP="00AD457A">
      <w:pPr>
        <w:pStyle w:val="ListParagraph"/>
      </w:pPr>
    </w:p>
    <w:p w14:paraId="7B9D610B" w14:textId="45307249" w:rsidR="003236A5" w:rsidRDefault="002A180A" w:rsidP="003236A5">
      <w:pPr>
        <w:pStyle w:val="ListParagraph"/>
        <w:numPr>
          <w:ilvl w:val="0"/>
          <w:numId w:val="1"/>
        </w:numPr>
      </w:pPr>
      <w:r>
        <w:t>What is AI</w:t>
      </w:r>
    </w:p>
    <w:p w14:paraId="3C1EB758" w14:textId="77777777" w:rsidR="003236A5" w:rsidRDefault="003236A5" w:rsidP="003236A5">
      <w:pPr>
        <w:pStyle w:val="ListParagraph"/>
      </w:pPr>
    </w:p>
    <w:p w14:paraId="2DD9212C" w14:textId="69AB49FD" w:rsidR="00444807" w:rsidRDefault="00444807" w:rsidP="002A180A">
      <w:pPr>
        <w:pStyle w:val="ListParagraph"/>
      </w:pPr>
      <w:r>
        <w:t>There are many definitions of AI</w:t>
      </w:r>
      <w:r w:rsidR="0055591D">
        <w:t xml:space="preserve"> and there are different types of AI</w:t>
      </w:r>
      <w:r>
        <w:t>.</w:t>
      </w:r>
    </w:p>
    <w:p w14:paraId="3CDDC8BA" w14:textId="77777777" w:rsidR="00444807" w:rsidRDefault="00444807" w:rsidP="002A180A">
      <w:pPr>
        <w:pStyle w:val="ListParagraph"/>
      </w:pPr>
    </w:p>
    <w:p w14:paraId="21C86D07" w14:textId="765EB3C5" w:rsidR="00444807" w:rsidRDefault="00444807" w:rsidP="002A180A">
      <w:pPr>
        <w:pStyle w:val="ListParagraph"/>
      </w:pPr>
      <w:r>
        <w:t>A simple definition is that</w:t>
      </w:r>
      <w:r w:rsidR="003236A5">
        <w:t xml:space="preserve"> </w:t>
      </w:r>
      <w:r w:rsidR="003236A5" w:rsidRPr="00BE0CDF">
        <w:t>AI is a collection of technologies that combine data, algorithms and computing power</w:t>
      </w:r>
      <w:r w:rsidR="003236A5">
        <w:t xml:space="preserve"> to perform tasks normally requiring human intelligence.  </w:t>
      </w:r>
    </w:p>
    <w:p w14:paraId="60E5786B" w14:textId="77777777" w:rsidR="00444807" w:rsidRDefault="00444807" w:rsidP="002A180A">
      <w:pPr>
        <w:pStyle w:val="ListParagraph"/>
      </w:pPr>
    </w:p>
    <w:p w14:paraId="401A7E3E" w14:textId="7A5486F9" w:rsidR="00C66B54" w:rsidRDefault="00C66B54" w:rsidP="002A180A">
      <w:pPr>
        <w:pStyle w:val="ListParagraph"/>
      </w:pPr>
      <w:r>
        <w:t>Commonly available AI tools include ChatGPT and Microsoft copilot</w:t>
      </w:r>
      <w:r w:rsidR="00E170D5">
        <w:t xml:space="preserve"> but there are numerous others. These tools </w:t>
      </w:r>
      <w:r w:rsidR="00F901C5">
        <w:t>can produce</w:t>
      </w:r>
      <w:r w:rsidR="00E170D5">
        <w:t xml:space="preserve"> text</w:t>
      </w:r>
      <w:r w:rsidR="00F901C5">
        <w:t>/documents</w:t>
      </w:r>
      <w:r w:rsidR="00E170D5">
        <w:t xml:space="preserve"> in a much shorter time frame than individuals can and have many benefits.</w:t>
      </w:r>
    </w:p>
    <w:p w14:paraId="056D772D" w14:textId="77777777" w:rsidR="00BB398A" w:rsidRDefault="00BB398A" w:rsidP="00AD457A">
      <w:pPr>
        <w:pStyle w:val="ListParagraph"/>
      </w:pPr>
    </w:p>
    <w:p w14:paraId="29EB85CC" w14:textId="735B9B60" w:rsidR="00672D1B" w:rsidRDefault="00672D1B" w:rsidP="00BB398A">
      <w:pPr>
        <w:pStyle w:val="ListParagraph"/>
        <w:numPr>
          <w:ilvl w:val="0"/>
          <w:numId w:val="1"/>
        </w:numPr>
      </w:pPr>
      <w:r>
        <w:t>Understand AI</w:t>
      </w:r>
    </w:p>
    <w:p w14:paraId="5E8EF552" w14:textId="77777777" w:rsidR="00672D1B" w:rsidRDefault="00672D1B" w:rsidP="00672D1B">
      <w:pPr>
        <w:pStyle w:val="ListParagraph"/>
      </w:pPr>
    </w:p>
    <w:p w14:paraId="2736BB9D" w14:textId="041CF023" w:rsidR="00444807" w:rsidRDefault="00563871" w:rsidP="00444807">
      <w:pPr>
        <w:pStyle w:val="ListParagraph"/>
      </w:pPr>
      <w:r>
        <w:t>All</w:t>
      </w:r>
      <w:r w:rsidR="00BB398A">
        <w:t xml:space="preserve"> parties should be aware of the limits, risks and shortcomings of any AI program</w:t>
      </w:r>
      <w:r w:rsidR="006134C0">
        <w:t>me</w:t>
      </w:r>
      <w:r w:rsidR="00827146">
        <w:t>/tool</w:t>
      </w:r>
      <w:r w:rsidR="00BB398A">
        <w:t xml:space="preserve"> which they use</w:t>
      </w:r>
      <w:r w:rsidR="00D2783E">
        <w:t xml:space="preserve"> in the preparation </w:t>
      </w:r>
      <w:r w:rsidR="00C66B54">
        <w:t>of their</w:t>
      </w:r>
      <w:r w:rsidR="0094152F">
        <w:t xml:space="preserve"> case</w:t>
      </w:r>
      <w:r w:rsidR="00BB398A">
        <w:t xml:space="preserve">. </w:t>
      </w:r>
      <w:r w:rsidR="00444807">
        <w:t>As with any new technology, the use of AI can offer many benefits but also risks.</w:t>
      </w:r>
    </w:p>
    <w:p w14:paraId="2BDF94B7" w14:textId="77777777" w:rsidR="00444807" w:rsidRDefault="00444807" w:rsidP="00672D1B">
      <w:pPr>
        <w:pStyle w:val="ListParagraph"/>
      </w:pPr>
    </w:p>
    <w:p w14:paraId="30880F8F" w14:textId="022FCCC2" w:rsidR="00BB398A" w:rsidRDefault="00BB398A" w:rsidP="00672D1B">
      <w:pPr>
        <w:pStyle w:val="ListParagraph"/>
      </w:pPr>
      <w:r>
        <w:t>Th</w:t>
      </w:r>
      <w:r w:rsidR="007A253A">
        <w:t>e risks</w:t>
      </w:r>
      <w:r w:rsidR="00EB367C">
        <w:t xml:space="preserve"> </w:t>
      </w:r>
      <w:r>
        <w:t xml:space="preserve">may </w:t>
      </w:r>
      <w:r w:rsidR="00442CCE">
        <w:t>include</w:t>
      </w:r>
      <w:r>
        <w:t>:</w:t>
      </w:r>
    </w:p>
    <w:p w14:paraId="7CE600C3" w14:textId="77777777" w:rsidR="00442CCE" w:rsidRDefault="00442CCE" w:rsidP="00442CCE">
      <w:pPr>
        <w:pStyle w:val="ListParagraph"/>
      </w:pPr>
    </w:p>
    <w:p w14:paraId="6AF6DEA3" w14:textId="56910674" w:rsidR="00BB398A" w:rsidRDefault="00BB398A" w:rsidP="00BB398A">
      <w:pPr>
        <w:pStyle w:val="ListParagraph"/>
        <w:numPr>
          <w:ilvl w:val="0"/>
          <w:numId w:val="2"/>
        </w:numPr>
      </w:pPr>
      <w:r>
        <w:t xml:space="preserve">The scope for hallucination, </w:t>
      </w:r>
      <w:r w:rsidR="00B2418A">
        <w:t>which</w:t>
      </w:r>
      <w:r>
        <w:t xml:space="preserve"> is</w:t>
      </w:r>
      <w:r w:rsidR="00546E7C">
        <w:t xml:space="preserve"> </w:t>
      </w:r>
      <w:r>
        <w:t>the generation of inaccurate or fictitious</w:t>
      </w:r>
      <w:r w:rsidR="00442CCE">
        <w:t xml:space="preserve"> information such as false case citations and fabricated legislation or other </w:t>
      </w:r>
      <w:r w:rsidR="00546E7C">
        <w:t xml:space="preserve">inaccurate </w:t>
      </w:r>
      <w:r w:rsidR="00442CCE">
        <w:t>references</w:t>
      </w:r>
      <w:r w:rsidR="00BF37F3">
        <w:t>.</w:t>
      </w:r>
    </w:p>
    <w:p w14:paraId="5D6E42C4" w14:textId="77777777" w:rsidR="00546E7C" w:rsidRDefault="00546E7C" w:rsidP="00546E7C">
      <w:pPr>
        <w:pStyle w:val="ListParagraph"/>
        <w:ind w:left="1080"/>
      </w:pPr>
    </w:p>
    <w:p w14:paraId="198B8E1D" w14:textId="14B182A2" w:rsidR="00442CCE" w:rsidRDefault="00E05AD4" w:rsidP="006134C0">
      <w:pPr>
        <w:pStyle w:val="ListParagraph"/>
        <w:numPr>
          <w:ilvl w:val="0"/>
          <w:numId w:val="2"/>
        </w:numPr>
      </w:pPr>
      <w:r>
        <w:t>Risks to</w:t>
      </w:r>
      <w:r w:rsidR="00442CCE">
        <w:t xml:space="preserve"> confidentiality</w:t>
      </w:r>
      <w:r w:rsidR="00546E7C">
        <w:t xml:space="preserve"> when material is used in a public AI tool</w:t>
      </w:r>
      <w:r w:rsidR="00BF37F3">
        <w:t>.</w:t>
      </w:r>
    </w:p>
    <w:p w14:paraId="1015AA7E" w14:textId="77777777" w:rsidR="00546E7C" w:rsidRDefault="00546E7C" w:rsidP="00546E7C">
      <w:pPr>
        <w:pStyle w:val="ListParagraph"/>
      </w:pPr>
    </w:p>
    <w:p w14:paraId="4B86ABEC" w14:textId="0546272B" w:rsidR="00442CCE" w:rsidRDefault="00442CCE" w:rsidP="00BB398A">
      <w:pPr>
        <w:pStyle w:val="ListParagraph"/>
        <w:numPr>
          <w:ilvl w:val="0"/>
          <w:numId w:val="2"/>
        </w:numPr>
      </w:pPr>
      <w:r>
        <w:t>The dependence of AI on the quality of the underlying data</w:t>
      </w:r>
      <w:r w:rsidR="00546E7C">
        <w:t xml:space="preserve">, </w:t>
      </w:r>
      <w:r w:rsidR="007A253A">
        <w:t xml:space="preserve">users should </w:t>
      </w:r>
      <w:r w:rsidR="006134C0">
        <w:t xml:space="preserve">be aware that </w:t>
      </w:r>
      <w:r w:rsidR="00BF37F3">
        <w:t>information received through AI</w:t>
      </w:r>
      <w:r w:rsidR="00546E7C">
        <w:t xml:space="preserve"> </w:t>
      </w:r>
      <w:r w:rsidR="006134C0">
        <w:t>may</w:t>
      </w:r>
      <w:r w:rsidR="00546E7C">
        <w:t xml:space="preserve"> not</w:t>
      </w:r>
      <w:r w:rsidR="006134C0">
        <w:t xml:space="preserve"> be</w:t>
      </w:r>
      <w:r w:rsidR="00546E7C">
        <w:t xml:space="preserve"> up to date or not relevant to Ireland.</w:t>
      </w:r>
    </w:p>
    <w:p w14:paraId="7438801A" w14:textId="77777777" w:rsidR="00546E7C" w:rsidRDefault="00546E7C" w:rsidP="00546E7C">
      <w:pPr>
        <w:pStyle w:val="ListParagraph"/>
        <w:ind w:left="1080"/>
      </w:pPr>
    </w:p>
    <w:p w14:paraId="38175B69" w14:textId="6F593E7C" w:rsidR="00672D1B" w:rsidRDefault="00672D1B" w:rsidP="00BB398A">
      <w:pPr>
        <w:pStyle w:val="ListParagraph"/>
        <w:numPr>
          <w:ilvl w:val="0"/>
          <w:numId w:val="2"/>
        </w:numPr>
      </w:pPr>
      <w:r>
        <w:t xml:space="preserve">The </w:t>
      </w:r>
      <w:r w:rsidR="00546E7C">
        <w:t>s</w:t>
      </w:r>
      <w:r>
        <w:t xml:space="preserve">cope for biased or inaccurate </w:t>
      </w:r>
      <w:r w:rsidR="00B2418A">
        <w:t>information</w:t>
      </w:r>
      <w:r w:rsidR="00BF37F3">
        <w:t>.</w:t>
      </w:r>
    </w:p>
    <w:p w14:paraId="11420178" w14:textId="77777777" w:rsidR="004C1853" w:rsidRDefault="004C1853" w:rsidP="004C1853">
      <w:pPr>
        <w:pStyle w:val="ListParagraph"/>
      </w:pPr>
    </w:p>
    <w:p w14:paraId="16DA8C97" w14:textId="77777777" w:rsidR="00546E7C" w:rsidRDefault="00546E7C" w:rsidP="00546E7C">
      <w:pPr>
        <w:pStyle w:val="ListParagraph"/>
        <w:ind w:left="1080"/>
      </w:pPr>
    </w:p>
    <w:p w14:paraId="3A0BD919" w14:textId="7902207F" w:rsidR="00672D1B" w:rsidRDefault="00045909" w:rsidP="00672D1B">
      <w:pPr>
        <w:pStyle w:val="ListParagraph"/>
        <w:numPr>
          <w:ilvl w:val="0"/>
          <w:numId w:val="1"/>
        </w:numPr>
      </w:pPr>
      <w:r>
        <w:t>Responsibility</w:t>
      </w:r>
    </w:p>
    <w:p w14:paraId="652D4C9B" w14:textId="77777777" w:rsidR="00045909" w:rsidRDefault="00045909" w:rsidP="00045909">
      <w:pPr>
        <w:pStyle w:val="ListParagraph"/>
      </w:pPr>
    </w:p>
    <w:p w14:paraId="68B86921" w14:textId="2574A322" w:rsidR="00045909" w:rsidRDefault="004B2A4C" w:rsidP="00045909">
      <w:pPr>
        <w:pStyle w:val="ListParagraph"/>
      </w:pPr>
      <w:r>
        <w:t>P</w:t>
      </w:r>
      <w:r w:rsidR="002F4C1E">
        <w:t xml:space="preserve">arties appearing before the </w:t>
      </w:r>
      <w:r w:rsidR="009829B2">
        <w:t>L</w:t>
      </w:r>
      <w:r w:rsidR="002F4C1E">
        <w:t xml:space="preserve">abour Court </w:t>
      </w:r>
      <w:r>
        <w:t xml:space="preserve">may </w:t>
      </w:r>
      <w:r w:rsidR="002F4C1E">
        <w:t xml:space="preserve">represent themselves and </w:t>
      </w:r>
      <w:r w:rsidR="00C153EB">
        <w:t>may</w:t>
      </w:r>
      <w:r>
        <w:t xml:space="preserve"> also be </w:t>
      </w:r>
      <w:r w:rsidR="002F4C1E">
        <w:t>represented b</w:t>
      </w:r>
      <w:r w:rsidR="00EA4C28">
        <w:t xml:space="preserve">y legal </w:t>
      </w:r>
      <w:r w:rsidR="0066174D">
        <w:t xml:space="preserve">or </w:t>
      </w:r>
      <w:r w:rsidR="00EA4C28">
        <w:t>other</w:t>
      </w:r>
      <w:r w:rsidR="003C15D0">
        <w:t xml:space="preserve"> </w:t>
      </w:r>
      <w:r w:rsidR="0066174D">
        <w:t xml:space="preserve">professional </w:t>
      </w:r>
      <w:r w:rsidR="003C15D0">
        <w:t>rep</w:t>
      </w:r>
      <w:r w:rsidR="009829B2">
        <w:t>re</w:t>
      </w:r>
      <w:r w:rsidR="003C15D0">
        <w:t>s</w:t>
      </w:r>
      <w:r w:rsidR="009829B2">
        <w:t>entatives</w:t>
      </w:r>
      <w:r w:rsidR="00EA4C28">
        <w:t>.</w:t>
      </w:r>
      <w:r w:rsidR="002F4C1E">
        <w:t xml:space="preserve"> </w:t>
      </w:r>
      <w:r w:rsidR="009829B2">
        <w:t xml:space="preserve">However, </w:t>
      </w:r>
      <w:r w:rsidR="002F4C1E">
        <w:t>a</w:t>
      </w:r>
      <w:r w:rsidR="00A1372C">
        <w:t xml:space="preserve">ll </w:t>
      </w:r>
      <w:r w:rsidR="00563871">
        <w:t>parties</w:t>
      </w:r>
      <w:r w:rsidR="00045909">
        <w:t xml:space="preserve"> </w:t>
      </w:r>
      <w:r w:rsidR="002F4C1E">
        <w:t>irrespective of representation</w:t>
      </w:r>
      <w:r>
        <w:t>,</w:t>
      </w:r>
      <w:r w:rsidR="00EA4C28">
        <w:t xml:space="preserve"> </w:t>
      </w:r>
      <w:r w:rsidR="00045909">
        <w:t xml:space="preserve">are responsible for the </w:t>
      </w:r>
      <w:r w:rsidR="00F901C5">
        <w:t>documentation</w:t>
      </w:r>
      <w:r w:rsidR="00045909">
        <w:t xml:space="preserve"> they put before the </w:t>
      </w:r>
      <w:r w:rsidR="002A180A">
        <w:t>L</w:t>
      </w:r>
      <w:r w:rsidR="009829B2">
        <w:t>abour Court</w:t>
      </w:r>
      <w:r w:rsidR="00045909">
        <w:t>.</w:t>
      </w:r>
      <w:r w:rsidR="00827146">
        <w:t xml:space="preserve"> </w:t>
      </w:r>
      <w:r w:rsidR="003C15D0">
        <w:t>A</w:t>
      </w:r>
      <w:r w:rsidR="00A1372C">
        <w:t xml:space="preserve">ny </w:t>
      </w:r>
      <w:r w:rsidR="00F901C5">
        <w:t>documentation</w:t>
      </w:r>
      <w:r w:rsidR="00827146">
        <w:t xml:space="preserve"> </w:t>
      </w:r>
      <w:r w:rsidR="00C66B54">
        <w:t>prepared</w:t>
      </w:r>
      <w:r w:rsidR="009241EE">
        <w:t xml:space="preserve"> with the use of AI </w:t>
      </w:r>
      <w:r w:rsidR="00D2783E">
        <w:t xml:space="preserve">and submitted in a case </w:t>
      </w:r>
      <w:r w:rsidR="009241EE">
        <w:t xml:space="preserve">should be </w:t>
      </w:r>
      <w:r w:rsidR="00C66B54">
        <w:t>checked/</w:t>
      </w:r>
      <w:r w:rsidR="00A71275">
        <w:t>reviewed</w:t>
      </w:r>
      <w:r w:rsidR="009241EE">
        <w:t>.</w:t>
      </w:r>
      <w:r w:rsidR="00D2783E">
        <w:t xml:space="preserve"> </w:t>
      </w:r>
      <w:r w:rsidR="00920201">
        <w:t xml:space="preserve">All parties </w:t>
      </w:r>
      <w:r w:rsidR="00A90D03">
        <w:t xml:space="preserve">should </w:t>
      </w:r>
      <w:r w:rsidR="00920201">
        <w:t xml:space="preserve">be cautious </w:t>
      </w:r>
      <w:r w:rsidR="009D26EF">
        <w:t xml:space="preserve">if </w:t>
      </w:r>
      <w:r w:rsidR="00920201">
        <w:t>using AI for substantive work</w:t>
      </w:r>
      <w:r w:rsidR="00A71275">
        <w:t xml:space="preserve"> on a case</w:t>
      </w:r>
      <w:r w:rsidR="00920201">
        <w:t>.</w:t>
      </w:r>
    </w:p>
    <w:p w14:paraId="634E8A4E" w14:textId="77777777" w:rsidR="00A71275" w:rsidRDefault="00A71275" w:rsidP="00045909">
      <w:pPr>
        <w:pStyle w:val="ListParagraph"/>
      </w:pPr>
    </w:p>
    <w:p w14:paraId="02118B82" w14:textId="0C4B0BA7" w:rsidR="00A71275" w:rsidRDefault="00A71275" w:rsidP="00045909">
      <w:pPr>
        <w:pStyle w:val="ListParagraph"/>
      </w:pPr>
      <w:r>
        <w:t>Legal representatives</w:t>
      </w:r>
      <w:r w:rsidR="005B4467">
        <w:t xml:space="preserve"> and other representative</w:t>
      </w:r>
      <w:r w:rsidR="00643787">
        <w:t>s</w:t>
      </w:r>
      <w:r>
        <w:t xml:space="preserve"> will have their own </w:t>
      </w:r>
      <w:r w:rsidR="00643787">
        <w:t>organisation/</w:t>
      </w:r>
      <w:r>
        <w:t>professional bod</w:t>
      </w:r>
      <w:r w:rsidR="00643787">
        <w:t>ies’</w:t>
      </w:r>
      <w:r>
        <w:t xml:space="preserve"> </w:t>
      </w:r>
      <w:r w:rsidR="00C66B54">
        <w:t>g</w:t>
      </w:r>
      <w:r>
        <w:t>uidance on the use of AI.</w:t>
      </w:r>
    </w:p>
    <w:p w14:paraId="2B23C42F" w14:textId="77777777" w:rsidR="004511FB" w:rsidRDefault="004511FB" w:rsidP="00045909">
      <w:pPr>
        <w:pStyle w:val="ListParagraph"/>
      </w:pPr>
    </w:p>
    <w:p w14:paraId="00AB3224" w14:textId="3E203658" w:rsidR="00DB09DC" w:rsidRPr="00DB09DC" w:rsidRDefault="008E2E2C" w:rsidP="00DB09DC">
      <w:pPr>
        <w:pStyle w:val="ListParagraph"/>
        <w:rPr>
          <w:rStyle w:val="Hyperlink"/>
        </w:rPr>
      </w:pPr>
      <w:r>
        <w:t>The Labour Court rules (</w:t>
      </w:r>
      <w:r w:rsidR="00DB09DC" w:rsidRPr="00DB09DC">
        <w:fldChar w:fldCharType="begin"/>
      </w:r>
      <w:r w:rsidR="00DB09DC" w:rsidRPr="00DB09DC">
        <w:instrText>HYPERLINK "https://www.google.com/url?sa=t&amp;rct=j&amp;q=&amp;esrc=s&amp;source=web&amp;cd=&amp;cad=rja&amp;uact=8&amp;ved=2ahUKEwj05OyM3tGSAxXYdUEAHfOUDxYQFnoECBcQAQ&amp;url=http%3A%2F%2Fwww.labourcourt.ie%2Fen%2Fpublications%2Frules%2F&amp;usg=AOvVaw3ifupjHw6ExueFlmnl-6Uu&amp;opi=89978449"</w:instrText>
      </w:r>
      <w:r w:rsidR="00DB09DC" w:rsidRPr="00DB09DC">
        <w:fldChar w:fldCharType="separate"/>
      </w:r>
      <w:r w:rsidR="00DB09DC" w:rsidRPr="00DB09DC">
        <w:rPr>
          <w:rStyle w:val="Hyperlink"/>
        </w:rPr>
        <w:t>Rules</w:t>
      </w:r>
      <w:r w:rsidR="00DB09DC">
        <w:rPr>
          <w:rStyle w:val="Hyperlink"/>
        </w:rPr>
        <w:t xml:space="preserve">) </w:t>
      </w:r>
      <w:r w:rsidR="00DB09DC">
        <w:t>set out the format that submissions to the Court should take. If AI is used in the preparation of any document/submission to the Court, the party may wish to reference its use. Parties may be asked to explain submissions made to the Court.</w:t>
      </w:r>
    </w:p>
    <w:p w14:paraId="759FE894" w14:textId="60CB723A" w:rsidR="00B25199" w:rsidRDefault="00DB09DC" w:rsidP="00DB09DC">
      <w:pPr>
        <w:pStyle w:val="ListParagraph"/>
      </w:pPr>
      <w:r w:rsidRPr="00DB09DC">
        <w:fldChar w:fldCharType="end"/>
      </w:r>
      <w:r w:rsidR="008E2E2C">
        <w:t xml:space="preserve"> </w:t>
      </w:r>
    </w:p>
    <w:p w14:paraId="1215145E" w14:textId="77777777" w:rsidR="00F1377B" w:rsidRDefault="00F1377B" w:rsidP="00045909">
      <w:pPr>
        <w:pStyle w:val="ListParagraph"/>
      </w:pPr>
    </w:p>
    <w:p w14:paraId="4E05E061" w14:textId="72D96D21" w:rsidR="001638CC" w:rsidRDefault="001638CC" w:rsidP="001638CC">
      <w:pPr>
        <w:pStyle w:val="ListParagraph"/>
        <w:numPr>
          <w:ilvl w:val="0"/>
          <w:numId w:val="1"/>
        </w:numPr>
      </w:pPr>
      <w:r>
        <w:t>Awareness of Consequences</w:t>
      </w:r>
    </w:p>
    <w:p w14:paraId="29D13FBC" w14:textId="77777777" w:rsidR="00ED5B33" w:rsidRDefault="00ED5B33" w:rsidP="00F1377B">
      <w:pPr>
        <w:pStyle w:val="ListParagraph"/>
        <w:rPr>
          <w:b/>
          <w:bCs/>
        </w:rPr>
      </w:pPr>
    </w:p>
    <w:p w14:paraId="672B11FF" w14:textId="14BA908E" w:rsidR="00F511DD" w:rsidRDefault="00F511DD" w:rsidP="00F1377B">
      <w:pPr>
        <w:pStyle w:val="ListParagraph"/>
      </w:pPr>
      <w:r w:rsidRPr="00F511DD">
        <w:t xml:space="preserve">Any </w:t>
      </w:r>
      <w:r w:rsidR="008E4E72">
        <w:t>submission</w:t>
      </w:r>
      <w:r w:rsidR="00D66FF4">
        <w:t xml:space="preserve"> </w:t>
      </w:r>
      <w:r w:rsidR="008E4E72">
        <w:t xml:space="preserve">or </w:t>
      </w:r>
      <w:r w:rsidRPr="00F511DD">
        <w:t xml:space="preserve">information </w:t>
      </w:r>
      <w:r w:rsidR="008E4E72">
        <w:t>provided to the L</w:t>
      </w:r>
      <w:r w:rsidR="00265457">
        <w:t xml:space="preserve">abour </w:t>
      </w:r>
      <w:r w:rsidR="008E4E72">
        <w:t>C</w:t>
      </w:r>
      <w:r w:rsidR="00265457">
        <w:t>ourt</w:t>
      </w:r>
      <w:r w:rsidR="008E4E72">
        <w:t xml:space="preserve"> </w:t>
      </w:r>
      <w:r w:rsidRPr="00F511DD">
        <w:t xml:space="preserve">that is wrong or misleading </w:t>
      </w:r>
      <w:r w:rsidR="001D3C99">
        <w:t>because of</w:t>
      </w:r>
      <w:r w:rsidR="00C80100">
        <w:t xml:space="preserve"> reliance on AI </w:t>
      </w:r>
      <w:r w:rsidR="00265457">
        <w:t xml:space="preserve">or otherwise </w:t>
      </w:r>
      <w:r>
        <w:t>may negatively impact your case.</w:t>
      </w:r>
    </w:p>
    <w:p w14:paraId="6303B585" w14:textId="77777777" w:rsidR="006A66F0" w:rsidRDefault="006A66F0" w:rsidP="00F1377B">
      <w:pPr>
        <w:pStyle w:val="ListParagraph"/>
      </w:pPr>
    </w:p>
    <w:p w14:paraId="2761D0FF" w14:textId="77777777" w:rsidR="006A66F0" w:rsidRDefault="006A66F0" w:rsidP="006A66F0">
      <w:pPr>
        <w:pStyle w:val="ListParagraph"/>
        <w:numPr>
          <w:ilvl w:val="0"/>
          <w:numId w:val="1"/>
        </w:numPr>
      </w:pPr>
      <w:r>
        <w:t>Useful Information</w:t>
      </w:r>
    </w:p>
    <w:p w14:paraId="02F5B65D" w14:textId="77777777" w:rsidR="006A66F0" w:rsidRDefault="006A66F0" w:rsidP="00F1377B">
      <w:pPr>
        <w:pStyle w:val="ListParagraph"/>
      </w:pPr>
    </w:p>
    <w:p w14:paraId="5C2C730F" w14:textId="72EEB412" w:rsidR="006A66F0" w:rsidRDefault="006A66F0" w:rsidP="00F1377B">
      <w:pPr>
        <w:pStyle w:val="ListParagraph"/>
      </w:pPr>
      <w:r>
        <w:t>Court users may wish to check the Labour Court website for guid</w:t>
      </w:r>
      <w:r w:rsidR="002E2557">
        <w:t>ance</w:t>
      </w:r>
      <w:r>
        <w:t xml:space="preserve"> on hearing processes and submitting an appeal. </w:t>
      </w:r>
      <w:hyperlink r:id="rId11" w:history="1">
        <w:r w:rsidRPr="006A66F0">
          <w:rPr>
            <w:rStyle w:val="Hyperlink"/>
          </w:rPr>
          <w:t>Hearing Process &amp; Outcome - The Labour Court</w:t>
        </w:r>
      </w:hyperlink>
    </w:p>
    <w:p w14:paraId="301262C4" w14:textId="77777777" w:rsidR="00566AA7" w:rsidRDefault="00566AA7" w:rsidP="00F1377B">
      <w:pPr>
        <w:pStyle w:val="ListParagraph"/>
      </w:pPr>
    </w:p>
    <w:p w14:paraId="6F00AA7F" w14:textId="7057B80E" w:rsidR="00566AA7" w:rsidRDefault="00566AA7" w:rsidP="00566AA7">
      <w:pPr>
        <w:pStyle w:val="ListParagraph"/>
        <w:numPr>
          <w:ilvl w:val="0"/>
          <w:numId w:val="1"/>
        </w:numPr>
      </w:pPr>
      <w:r>
        <w:t xml:space="preserve">As AI is a rapidly </w:t>
      </w:r>
      <w:r w:rsidR="006A45BE">
        <w:t>developing</w:t>
      </w:r>
      <w:r>
        <w:t xml:space="preserve"> area, this guidance will be amended and updated from time to time.</w:t>
      </w:r>
    </w:p>
    <w:p w14:paraId="1205312D" w14:textId="77777777" w:rsidR="006A66F0" w:rsidRDefault="006A66F0" w:rsidP="006A66F0">
      <w:pPr>
        <w:pStyle w:val="ListParagraph"/>
      </w:pPr>
    </w:p>
    <w:p w14:paraId="61F851E5" w14:textId="77777777" w:rsidR="00ED5B33" w:rsidRDefault="00ED5B33" w:rsidP="00F1377B">
      <w:pPr>
        <w:pStyle w:val="ListParagraph"/>
        <w:rPr>
          <w:b/>
          <w:bCs/>
        </w:rPr>
      </w:pPr>
    </w:p>
    <w:p w14:paraId="2AD896C3" w14:textId="77777777" w:rsidR="00ED5B33" w:rsidRPr="009C3FE5" w:rsidRDefault="00ED5B33" w:rsidP="00F1377B">
      <w:pPr>
        <w:pStyle w:val="ListParagraph"/>
      </w:pPr>
    </w:p>
    <w:p w14:paraId="134CCF8A" w14:textId="257A9D9A" w:rsidR="0020685B" w:rsidRDefault="00AA076A" w:rsidP="00F1377B">
      <w:pPr>
        <w:pStyle w:val="ListParagraph"/>
        <w:rPr>
          <w:b/>
          <w:bCs/>
        </w:rPr>
      </w:pPr>
      <w:r>
        <w:rPr>
          <w:b/>
          <w:bCs/>
        </w:rPr>
        <w:t>18</w:t>
      </w:r>
      <w:r w:rsidR="004B6F9C">
        <w:rPr>
          <w:b/>
          <w:bCs/>
        </w:rPr>
        <w:t>.0</w:t>
      </w:r>
      <w:r>
        <w:rPr>
          <w:b/>
          <w:bCs/>
        </w:rPr>
        <w:t>3</w:t>
      </w:r>
      <w:r w:rsidR="004B6F9C">
        <w:rPr>
          <w:b/>
          <w:bCs/>
        </w:rPr>
        <w:t>.26</w:t>
      </w:r>
    </w:p>
    <w:sectPr w:rsidR="0020685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EBF2" w14:textId="77777777" w:rsidR="0066268E" w:rsidRDefault="0066268E" w:rsidP="0029321F">
      <w:pPr>
        <w:spacing w:after="0" w:line="240" w:lineRule="auto"/>
      </w:pPr>
      <w:r>
        <w:separator/>
      </w:r>
    </w:p>
  </w:endnote>
  <w:endnote w:type="continuationSeparator" w:id="0">
    <w:p w14:paraId="64823467" w14:textId="77777777" w:rsidR="0066268E" w:rsidRDefault="0066268E" w:rsidP="0029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3606" w14:textId="77777777" w:rsidR="0029321F" w:rsidRPr="00385FF9" w:rsidRDefault="002932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DE5" w14:textId="77777777" w:rsidR="0066268E" w:rsidRDefault="0066268E" w:rsidP="0029321F">
      <w:pPr>
        <w:spacing w:after="0" w:line="240" w:lineRule="auto"/>
      </w:pPr>
      <w:r>
        <w:separator/>
      </w:r>
    </w:p>
  </w:footnote>
  <w:footnote w:type="continuationSeparator" w:id="0">
    <w:p w14:paraId="05EC569B" w14:textId="77777777" w:rsidR="0066268E" w:rsidRDefault="0066268E" w:rsidP="0029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84D"/>
    <w:multiLevelType w:val="multilevel"/>
    <w:tmpl w:val="2BC6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85CE4"/>
    <w:multiLevelType w:val="hybridMultilevel"/>
    <w:tmpl w:val="8828CB70"/>
    <w:lvl w:ilvl="0" w:tplc="D51ABFEE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B76875"/>
    <w:multiLevelType w:val="hybridMultilevel"/>
    <w:tmpl w:val="7E3077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65B9F"/>
    <w:multiLevelType w:val="multilevel"/>
    <w:tmpl w:val="5FB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066A"/>
    <w:multiLevelType w:val="multilevel"/>
    <w:tmpl w:val="9C3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E3EBE"/>
    <w:multiLevelType w:val="multilevel"/>
    <w:tmpl w:val="68C6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23CC4"/>
    <w:multiLevelType w:val="multilevel"/>
    <w:tmpl w:val="F57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10FD0"/>
    <w:multiLevelType w:val="multilevel"/>
    <w:tmpl w:val="9C3E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965B8"/>
    <w:multiLevelType w:val="multilevel"/>
    <w:tmpl w:val="383A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F1746"/>
    <w:multiLevelType w:val="multilevel"/>
    <w:tmpl w:val="19F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524127">
    <w:abstractNumId w:val="2"/>
  </w:num>
  <w:num w:numId="2" w16cid:durableId="367414963">
    <w:abstractNumId w:val="1"/>
  </w:num>
  <w:num w:numId="3" w16cid:durableId="1023089354">
    <w:abstractNumId w:val="9"/>
  </w:num>
  <w:num w:numId="4" w16cid:durableId="1454132744">
    <w:abstractNumId w:val="8"/>
  </w:num>
  <w:num w:numId="5" w16cid:durableId="340159904">
    <w:abstractNumId w:val="3"/>
  </w:num>
  <w:num w:numId="6" w16cid:durableId="1243299943">
    <w:abstractNumId w:val="5"/>
  </w:num>
  <w:num w:numId="7" w16cid:durableId="973019399">
    <w:abstractNumId w:val="7"/>
  </w:num>
  <w:num w:numId="8" w16cid:durableId="545992348">
    <w:abstractNumId w:val="6"/>
  </w:num>
  <w:num w:numId="9" w16cid:durableId="692657987">
    <w:abstractNumId w:val="4"/>
  </w:num>
  <w:num w:numId="10" w16cid:durableId="189550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7A"/>
    <w:rsid w:val="00003344"/>
    <w:rsid w:val="00045909"/>
    <w:rsid w:val="0005513F"/>
    <w:rsid w:val="0005676A"/>
    <w:rsid w:val="00087BA2"/>
    <w:rsid w:val="000B671F"/>
    <w:rsid w:val="00135B17"/>
    <w:rsid w:val="001638CC"/>
    <w:rsid w:val="00166487"/>
    <w:rsid w:val="001B032E"/>
    <w:rsid w:val="001D3C99"/>
    <w:rsid w:val="0020685B"/>
    <w:rsid w:val="00227948"/>
    <w:rsid w:val="00234700"/>
    <w:rsid w:val="0024704D"/>
    <w:rsid w:val="00265457"/>
    <w:rsid w:val="002702C7"/>
    <w:rsid w:val="0029321F"/>
    <w:rsid w:val="002A180A"/>
    <w:rsid w:val="002C58FE"/>
    <w:rsid w:val="002E2557"/>
    <w:rsid w:val="002E326F"/>
    <w:rsid w:val="002F4C1E"/>
    <w:rsid w:val="003236A5"/>
    <w:rsid w:val="00385FF9"/>
    <w:rsid w:val="003C15D0"/>
    <w:rsid w:val="0043755F"/>
    <w:rsid w:val="00442CCE"/>
    <w:rsid w:val="00444807"/>
    <w:rsid w:val="004511FB"/>
    <w:rsid w:val="00475B17"/>
    <w:rsid w:val="004A55CB"/>
    <w:rsid w:val="004B2A4C"/>
    <w:rsid w:val="004B6F9C"/>
    <w:rsid w:val="004C1853"/>
    <w:rsid w:val="004F3A39"/>
    <w:rsid w:val="00546E7C"/>
    <w:rsid w:val="00551B6E"/>
    <w:rsid w:val="0055591D"/>
    <w:rsid w:val="00563871"/>
    <w:rsid w:val="0056414D"/>
    <w:rsid w:val="00566AA7"/>
    <w:rsid w:val="0058438B"/>
    <w:rsid w:val="005B4467"/>
    <w:rsid w:val="005C7348"/>
    <w:rsid w:val="005D6D93"/>
    <w:rsid w:val="006134C0"/>
    <w:rsid w:val="00643787"/>
    <w:rsid w:val="0066174D"/>
    <w:rsid w:val="0066268E"/>
    <w:rsid w:val="00672D1B"/>
    <w:rsid w:val="00691CD0"/>
    <w:rsid w:val="006A45BE"/>
    <w:rsid w:val="006A66F0"/>
    <w:rsid w:val="0077233F"/>
    <w:rsid w:val="007A253A"/>
    <w:rsid w:val="00810565"/>
    <w:rsid w:val="00827146"/>
    <w:rsid w:val="0085467D"/>
    <w:rsid w:val="00856DEB"/>
    <w:rsid w:val="008573E7"/>
    <w:rsid w:val="008C190E"/>
    <w:rsid w:val="008E2E2C"/>
    <w:rsid w:val="008E4943"/>
    <w:rsid w:val="008E4E72"/>
    <w:rsid w:val="00920201"/>
    <w:rsid w:val="009241EE"/>
    <w:rsid w:val="0094152F"/>
    <w:rsid w:val="00947286"/>
    <w:rsid w:val="009829B2"/>
    <w:rsid w:val="009C3FE5"/>
    <w:rsid w:val="009D0447"/>
    <w:rsid w:val="009D26EF"/>
    <w:rsid w:val="009E0554"/>
    <w:rsid w:val="00A070FA"/>
    <w:rsid w:val="00A1372C"/>
    <w:rsid w:val="00A25B1F"/>
    <w:rsid w:val="00A318AE"/>
    <w:rsid w:val="00A332CB"/>
    <w:rsid w:val="00A4544B"/>
    <w:rsid w:val="00A71275"/>
    <w:rsid w:val="00A90D03"/>
    <w:rsid w:val="00AA076A"/>
    <w:rsid w:val="00AB4AE8"/>
    <w:rsid w:val="00AB7FAA"/>
    <w:rsid w:val="00AD457A"/>
    <w:rsid w:val="00B21567"/>
    <w:rsid w:val="00B2418A"/>
    <w:rsid w:val="00B25199"/>
    <w:rsid w:val="00B26958"/>
    <w:rsid w:val="00B70ECD"/>
    <w:rsid w:val="00B95286"/>
    <w:rsid w:val="00BB398A"/>
    <w:rsid w:val="00BC2361"/>
    <w:rsid w:val="00BD670D"/>
    <w:rsid w:val="00BE0CDF"/>
    <w:rsid w:val="00BF37F3"/>
    <w:rsid w:val="00BF70E7"/>
    <w:rsid w:val="00C153EB"/>
    <w:rsid w:val="00C42C22"/>
    <w:rsid w:val="00C66B54"/>
    <w:rsid w:val="00C80100"/>
    <w:rsid w:val="00CC4E83"/>
    <w:rsid w:val="00CC6194"/>
    <w:rsid w:val="00CD3531"/>
    <w:rsid w:val="00D2783E"/>
    <w:rsid w:val="00D66FF4"/>
    <w:rsid w:val="00D81D67"/>
    <w:rsid w:val="00DB09DC"/>
    <w:rsid w:val="00DB2420"/>
    <w:rsid w:val="00DF3AF9"/>
    <w:rsid w:val="00E05AD4"/>
    <w:rsid w:val="00E15D60"/>
    <w:rsid w:val="00E170D5"/>
    <w:rsid w:val="00E57ECB"/>
    <w:rsid w:val="00EA4C28"/>
    <w:rsid w:val="00EB367C"/>
    <w:rsid w:val="00ED3C78"/>
    <w:rsid w:val="00ED5B33"/>
    <w:rsid w:val="00EE388E"/>
    <w:rsid w:val="00F1377B"/>
    <w:rsid w:val="00F511DD"/>
    <w:rsid w:val="00F901C5"/>
    <w:rsid w:val="00F95A3B"/>
    <w:rsid w:val="00F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9DFB2"/>
  <w15:chartTrackingRefBased/>
  <w15:docId w15:val="{99CFCE15-26A6-42AC-9C80-94712012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5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1F"/>
  </w:style>
  <w:style w:type="paragraph" w:styleId="Footer">
    <w:name w:val="footer"/>
    <w:basedOn w:val="Normal"/>
    <w:link w:val="FooterChar"/>
    <w:uiPriority w:val="99"/>
    <w:unhideWhenUsed/>
    <w:rsid w:val="00293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1F"/>
  </w:style>
  <w:style w:type="character" w:styleId="Hyperlink">
    <w:name w:val="Hyperlink"/>
    <w:basedOn w:val="DefaultParagraphFont"/>
    <w:uiPriority w:val="99"/>
    <w:unhideWhenUsed/>
    <w:rsid w:val="002470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0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734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6D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D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D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bourcourt.ie/en/useful-information/hearing-process-outcom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1A8D92A79322840AAEA4EDA8CDD2377" ma:contentTypeVersion="181" ma:contentTypeDescription="" ma:contentTypeScope="" ma:versionID="d23d264db41610dad9672ebfac28d8f8">
  <xsd:schema xmlns:xsd="http://www.w3.org/2001/XMLSchema" xmlns:xs="http://www.w3.org/2001/XMLSchema" xmlns:p="http://schemas.microsoft.com/office/2006/metadata/properties" xmlns:ns2="aed58e96-2b92-43ed-b72c-05ed4c552adc" targetNamespace="http://schemas.microsoft.com/office/2006/metadata/properties" ma:root="true" ma:fieldsID="f3cf9189a2a10dcaf02727eb75d9ec3a" ns2:_="">
    <xsd:import namespace="aed58e96-2b92-43ed-b72c-05ed4c552ad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58e96-2b92-43ed-b72c-05ed4c552ad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d1fedb80-520e-4bae-81ee-5acfa9541011}" ma:internalName="TaxCatchAll" ma:showField="CatchAllData" ma:web="aed58e96-2b92-43ed-b72c-05ed4c552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1fedb80-520e-4bae-81ee-5acfa9541011}" ma:internalName="TaxCatchAllLabel" ma:readOnly="true" ma:showField="CatchAllDataLabel" ma:web="aed58e96-2b92-43ed-b72c-05ed4c552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8|8d0ec911-5232-44a9-81a9-c66fb64a6444" ma:fieldId="{11f8bb48-43d6-459a-8b80-9123185593c7}" ma:sspId="1bcc5052-de58-4902-b0fd-817c34a25b3d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bcc5052-de58-4902-b0fd-817c34a25b3d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779752a3-a421-4077-839c-91815f544ae2" ma:fieldId="{6bbd3faf-a5ab-4e5e-b8a6-a5e099cef439}" ma:sspId="1bcc5052-de58-4902-b0fd-817c34a25b3d" ma:termSetId="adff5dbb-d868-43e3-a559-099a223f7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bcc5052-de58-4902-b0fd-817c34a25b3d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aed58e96-2b92-43ed-b72c-05ed4c552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779752a3-a421-4077-839c-91815f544ae2</TermId>
        </TermInfo>
      </Terms>
    </mbbd3fafa5ab4e5eb8a6a5e099cef439>
    <nb1b8a72855341e18dd75ce464e281f2 xmlns="aed58e96-2b92-43ed-b72c-05ed4c552adc">
      <Terms xmlns="http://schemas.microsoft.com/office/infopath/2007/PartnerControls"/>
    </nb1b8a72855341e18dd75ce464e281f2>
    <_vti_ItemDeclaredRecord xmlns="aed58e96-2b92-43ed-b72c-05ed4c552adc" xsi:nil="true"/>
    <eDocs_FileStatus xmlns="aed58e96-2b92-43ed-b72c-05ed4c552adc">Live</eDocs_FileStatus>
    <h1f8bb4843d6459a8b809123185593c7 xmlns="aed58e96-2b92-43ed-b72c-05ed4c552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008</TermName>
          <TermId xmlns="http://schemas.microsoft.com/office/infopath/2007/PartnerControls">8d0ec911-5232-44a9-81a9-c66fb64a6444</TermId>
        </TermInfo>
      </Terms>
    </h1f8bb4843d6459a8b809123185593c7>
    <TaxCatchAll xmlns="aed58e96-2b92-43ed-b72c-05ed4c552adc"/>
    <fbaa881fc4ae443f9fdafbdd527793df xmlns="aed58e96-2b92-43ed-b72c-05ed4c552adc">
      <Terms xmlns="http://schemas.microsoft.com/office/infopath/2007/PartnerControls"/>
    </fbaa881fc4ae443f9fdafbdd527793df>
    <eDocs_eFileName xmlns="aed58e96-2b92-43ed-b72c-05ed4c552adc" xsi:nil="true"/>
    <m02c691f3efa402dab5cbaa8c240a9e7 xmlns="aed58e96-2b92-43ed-b72c-05ed4c552adc">
      <Terms xmlns="http://schemas.microsoft.com/office/infopath/2007/PartnerControls"/>
    </m02c691f3efa402dab5cbaa8c240a9e7>
  </documentManagement>
</p:properties>
</file>

<file path=customXml/itemProps1.xml><?xml version="1.0" encoding="utf-8"?>
<ds:datastoreItem xmlns:ds="http://schemas.openxmlformats.org/officeDocument/2006/customXml" ds:itemID="{2B4D6EE7-EE4B-4EC9-A808-909898AE6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F1D78-81A9-4ED9-B0B1-94A707076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58e96-2b92-43ed-b72c-05ed4c552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4527B-3D8A-4ED5-844E-07340C7199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D5193-D101-4033-816E-496E2D80C0B2}">
  <ds:schemaRefs>
    <ds:schemaRef ds:uri="http://schemas.microsoft.com/office/2006/metadata/properties"/>
    <ds:schemaRef ds:uri="http://schemas.microsoft.com/office/infopath/2007/PartnerControls"/>
    <ds:schemaRef ds:uri="aed58e96-2b92-43ed-b72c-05ed4c55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McKenna</dc:creator>
  <cp:keywords/>
  <dc:description/>
  <cp:lastModifiedBy>Maura McKenna</cp:lastModifiedBy>
  <cp:revision>2</cp:revision>
  <cp:lastPrinted>2026-01-07T11:18:00Z</cp:lastPrinted>
  <dcterms:created xsi:type="dcterms:W3CDTF">2026-03-18T13:02:00Z</dcterms:created>
  <dcterms:modified xsi:type="dcterms:W3CDTF">2026-03-18T13:02:00Z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0x0101000BC94875665D404BB1351B53C41FD2C00031A8D92A79322840AAEA4EDA8CDD2377</vt:lpwstr>
  </property>
</Properties>
</file>