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06FF" w14:textId="77777777" w:rsidR="004D1C94" w:rsidRDefault="00FA5850">
      <w:pPr>
        <w:spacing w:before="46"/>
        <w:ind w:left="100"/>
        <w:rPr>
          <w:b/>
          <w:sz w:val="24"/>
          <w:u w:val="single"/>
        </w:rPr>
      </w:pPr>
      <w:r>
        <w:rPr>
          <w:b/>
          <w:sz w:val="24"/>
          <w:u w:val="single"/>
        </w:rPr>
        <w:t>Introduction</w:t>
      </w:r>
    </w:p>
    <w:p w14:paraId="50F475B0" w14:textId="77777777" w:rsidR="002E61D3" w:rsidRDefault="002E61D3">
      <w:pPr>
        <w:spacing w:before="46"/>
        <w:ind w:left="100"/>
        <w:rPr>
          <w:b/>
          <w:sz w:val="24"/>
        </w:rPr>
      </w:pPr>
    </w:p>
    <w:p w14:paraId="2790034D" w14:textId="5A18FF19" w:rsidR="00D559AD" w:rsidRPr="00D559AD" w:rsidRDefault="00FA5850" w:rsidP="0019252F">
      <w:pPr>
        <w:pStyle w:val="Default"/>
        <w:spacing w:line="276" w:lineRule="auto"/>
        <w:jc w:val="both"/>
        <w:rPr>
          <w:rFonts w:asciiTheme="minorHAnsi" w:hAnsiTheme="minorHAnsi" w:cstheme="minorHAnsi"/>
        </w:rPr>
      </w:pPr>
      <w:r w:rsidRPr="00D559AD">
        <w:rPr>
          <w:rFonts w:asciiTheme="minorHAnsi" w:hAnsiTheme="minorHAnsi" w:cstheme="minorHAnsi"/>
        </w:rPr>
        <w:t>As Chairman of the Contract Cleaning Joint Labour Committee (JLC), the Committee has</w:t>
      </w:r>
      <w:r w:rsidRPr="00D559AD">
        <w:rPr>
          <w:rFonts w:asciiTheme="minorHAnsi" w:hAnsiTheme="minorHAnsi" w:cstheme="minorHAnsi"/>
          <w:spacing w:val="1"/>
        </w:rPr>
        <w:t xml:space="preserve"> </w:t>
      </w:r>
      <w:r w:rsidRPr="00D559AD">
        <w:rPr>
          <w:rFonts w:asciiTheme="minorHAnsi" w:hAnsiTheme="minorHAnsi" w:cstheme="minorHAnsi"/>
        </w:rPr>
        <w:t>requested</w:t>
      </w:r>
      <w:r w:rsidRPr="00D559AD">
        <w:rPr>
          <w:rFonts w:asciiTheme="minorHAnsi" w:hAnsiTheme="minorHAnsi" w:cstheme="minorHAnsi"/>
          <w:spacing w:val="-9"/>
        </w:rPr>
        <w:t xml:space="preserve"> </w:t>
      </w:r>
      <w:r w:rsidRPr="00D559AD">
        <w:rPr>
          <w:rFonts w:asciiTheme="minorHAnsi" w:hAnsiTheme="minorHAnsi" w:cstheme="minorHAnsi"/>
        </w:rPr>
        <w:t>that</w:t>
      </w:r>
      <w:r w:rsidRPr="00D559AD">
        <w:rPr>
          <w:rFonts w:asciiTheme="minorHAnsi" w:hAnsiTheme="minorHAnsi" w:cstheme="minorHAnsi"/>
          <w:spacing w:val="-8"/>
        </w:rPr>
        <w:t xml:space="preserve"> </w:t>
      </w:r>
      <w:r w:rsidRPr="00D559AD">
        <w:rPr>
          <w:rFonts w:asciiTheme="minorHAnsi" w:hAnsiTheme="minorHAnsi" w:cstheme="minorHAnsi"/>
        </w:rPr>
        <w:t>I</w:t>
      </w:r>
      <w:r w:rsidRPr="00D559AD">
        <w:rPr>
          <w:rFonts w:asciiTheme="minorHAnsi" w:hAnsiTheme="minorHAnsi" w:cstheme="minorHAnsi"/>
          <w:spacing w:val="-12"/>
        </w:rPr>
        <w:t xml:space="preserve"> </w:t>
      </w:r>
      <w:r w:rsidRPr="00D559AD">
        <w:rPr>
          <w:rFonts w:asciiTheme="minorHAnsi" w:hAnsiTheme="minorHAnsi" w:cstheme="minorHAnsi"/>
        </w:rPr>
        <w:t>forward</w:t>
      </w:r>
      <w:r w:rsidRPr="00D559AD">
        <w:rPr>
          <w:rFonts w:asciiTheme="minorHAnsi" w:hAnsiTheme="minorHAnsi" w:cstheme="minorHAnsi"/>
          <w:spacing w:val="-11"/>
        </w:rPr>
        <w:t xml:space="preserve"> </w:t>
      </w:r>
      <w:r w:rsidRPr="00D559AD">
        <w:rPr>
          <w:rFonts w:asciiTheme="minorHAnsi" w:hAnsiTheme="minorHAnsi" w:cstheme="minorHAnsi"/>
        </w:rPr>
        <w:t>the</w:t>
      </w:r>
      <w:r w:rsidRPr="00D559AD">
        <w:rPr>
          <w:rFonts w:asciiTheme="minorHAnsi" w:hAnsiTheme="minorHAnsi" w:cstheme="minorHAnsi"/>
          <w:spacing w:val="-8"/>
        </w:rPr>
        <w:t xml:space="preserve"> </w:t>
      </w:r>
      <w:r w:rsidRPr="00D559AD">
        <w:rPr>
          <w:rFonts w:asciiTheme="minorHAnsi" w:hAnsiTheme="minorHAnsi" w:cstheme="minorHAnsi"/>
        </w:rPr>
        <w:t>attached</w:t>
      </w:r>
      <w:r w:rsidRPr="00D559AD">
        <w:rPr>
          <w:rFonts w:asciiTheme="minorHAnsi" w:hAnsiTheme="minorHAnsi" w:cstheme="minorHAnsi"/>
          <w:spacing w:val="-10"/>
        </w:rPr>
        <w:t xml:space="preserve"> </w:t>
      </w:r>
      <w:r w:rsidRPr="00D559AD">
        <w:rPr>
          <w:rFonts w:asciiTheme="minorHAnsi" w:hAnsiTheme="minorHAnsi" w:cstheme="minorHAnsi"/>
        </w:rPr>
        <w:t>proposal</w:t>
      </w:r>
      <w:r w:rsidRPr="00D559AD">
        <w:rPr>
          <w:rFonts w:asciiTheme="minorHAnsi" w:hAnsiTheme="minorHAnsi" w:cstheme="minorHAnsi"/>
          <w:spacing w:val="-12"/>
        </w:rPr>
        <w:t xml:space="preserve"> </w:t>
      </w:r>
      <w:r w:rsidR="00EF6427" w:rsidRPr="00730C60">
        <w:rPr>
          <w:rFonts w:asciiTheme="minorHAnsi" w:hAnsiTheme="minorHAnsi" w:cstheme="minorHAnsi"/>
        </w:rPr>
        <w:t>which was formulated at a meeting of the JLC on the 30</w:t>
      </w:r>
      <w:r w:rsidR="00EF6427" w:rsidRPr="00730C60">
        <w:rPr>
          <w:rFonts w:asciiTheme="minorHAnsi" w:hAnsiTheme="minorHAnsi" w:cstheme="minorHAnsi"/>
          <w:vertAlign w:val="superscript"/>
        </w:rPr>
        <w:t>th</w:t>
      </w:r>
      <w:r w:rsidR="00EF6427" w:rsidRPr="00730C60">
        <w:rPr>
          <w:rFonts w:asciiTheme="minorHAnsi" w:hAnsiTheme="minorHAnsi" w:cstheme="minorHAnsi"/>
        </w:rPr>
        <w:t xml:space="preserve"> of August 2023,</w:t>
      </w:r>
      <w:r w:rsidR="00EF6427" w:rsidRPr="00730C60">
        <w:rPr>
          <w:rFonts w:asciiTheme="minorHAnsi" w:hAnsiTheme="minorHAnsi" w:cstheme="minorHAnsi"/>
          <w:spacing w:val="-12"/>
        </w:rPr>
        <w:t xml:space="preserve"> and subsequently adopted by the JLC at its meeting of the 23</w:t>
      </w:r>
      <w:r w:rsidR="00EF6427" w:rsidRPr="00730C60">
        <w:rPr>
          <w:rFonts w:asciiTheme="minorHAnsi" w:hAnsiTheme="minorHAnsi" w:cstheme="minorHAnsi"/>
          <w:spacing w:val="-12"/>
          <w:vertAlign w:val="superscript"/>
        </w:rPr>
        <w:t>rd</w:t>
      </w:r>
      <w:r w:rsidR="00EF6427" w:rsidRPr="00730C60">
        <w:rPr>
          <w:rFonts w:asciiTheme="minorHAnsi" w:hAnsiTheme="minorHAnsi" w:cstheme="minorHAnsi"/>
          <w:spacing w:val="-12"/>
        </w:rPr>
        <w:t xml:space="preserve"> of November 2023</w:t>
      </w:r>
      <w:r w:rsidR="00EF6427">
        <w:rPr>
          <w:rFonts w:asciiTheme="minorHAnsi" w:hAnsiTheme="minorHAnsi" w:cstheme="minorHAnsi"/>
          <w:spacing w:val="-12"/>
        </w:rPr>
        <w:t xml:space="preserve"> </w:t>
      </w:r>
      <w:r w:rsidRPr="00D559AD">
        <w:rPr>
          <w:rFonts w:asciiTheme="minorHAnsi" w:hAnsiTheme="minorHAnsi" w:cstheme="minorHAnsi"/>
        </w:rPr>
        <w:t>to</w:t>
      </w:r>
      <w:r w:rsidRPr="00D559AD">
        <w:rPr>
          <w:rFonts w:asciiTheme="minorHAnsi" w:hAnsiTheme="minorHAnsi" w:cstheme="minorHAnsi"/>
          <w:spacing w:val="-11"/>
        </w:rPr>
        <w:t xml:space="preserve"> </w:t>
      </w:r>
      <w:r w:rsidRPr="00D559AD">
        <w:rPr>
          <w:rFonts w:asciiTheme="minorHAnsi" w:hAnsiTheme="minorHAnsi" w:cstheme="minorHAnsi"/>
        </w:rPr>
        <w:t>amend</w:t>
      </w:r>
      <w:r w:rsidRPr="00D559AD">
        <w:rPr>
          <w:rFonts w:asciiTheme="minorHAnsi" w:hAnsiTheme="minorHAnsi" w:cstheme="minorHAnsi"/>
          <w:spacing w:val="35"/>
        </w:rPr>
        <w:t xml:space="preserve"> </w:t>
      </w:r>
      <w:r w:rsidRPr="00D559AD">
        <w:rPr>
          <w:rFonts w:asciiTheme="minorHAnsi" w:hAnsiTheme="minorHAnsi" w:cstheme="minorHAnsi"/>
        </w:rPr>
        <w:t>Employment</w:t>
      </w:r>
      <w:r w:rsidRPr="00D559AD">
        <w:rPr>
          <w:rFonts w:asciiTheme="minorHAnsi" w:hAnsiTheme="minorHAnsi" w:cstheme="minorHAnsi"/>
          <w:spacing w:val="-9"/>
        </w:rPr>
        <w:t xml:space="preserve"> </w:t>
      </w:r>
      <w:r w:rsidRPr="00D559AD">
        <w:rPr>
          <w:rFonts w:asciiTheme="minorHAnsi" w:hAnsiTheme="minorHAnsi" w:cstheme="minorHAnsi"/>
        </w:rPr>
        <w:t>Regulation</w:t>
      </w:r>
      <w:r w:rsidRPr="00D559AD">
        <w:rPr>
          <w:rFonts w:asciiTheme="minorHAnsi" w:hAnsiTheme="minorHAnsi" w:cstheme="minorHAnsi"/>
          <w:spacing w:val="-8"/>
        </w:rPr>
        <w:t xml:space="preserve"> </w:t>
      </w:r>
      <w:r w:rsidRPr="00D559AD">
        <w:rPr>
          <w:rFonts w:asciiTheme="minorHAnsi" w:hAnsiTheme="minorHAnsi" w:cstheme="minorHAnsi"/>
        </w:rPr>
        <w:t>Order,</w:t>
      </w:r>
      <w:r w:rsidRPr="00D559AD">
        <w:rPr>
          <w:rFonts w:asciiTheme="minorHAnsi" w:hAnsiTheme="minorHAnsi" w:cstheme="minorHAnsi"/>
          <w:spacing w:val="-1"/>
        </w:rPr>
        <w:t xml:space="preserve"> </w:t>
      </w:r>
      <w:r w:rsidR="00196205" w:rsidRPr="00D559AD">
        <w:rPr>
          <w:rFonts w:asciiTheme="minorHAnsi" w:hAnsiTheme="minorHAnsi" w:cstheme="minorHAnsi"/>
          <w:color w:val="000000" w:themeColor="text1"/>
        </w:rPr>
        <w:t>S.I. No</w:t>
      </w:r>
      <w:r w:rsidR="00D72CEE">
        <w:rPr>
          <w:rFonts w:asciiTheme="minorHAnsi" w:hAnsiTheme="minorHAnsi" w:cstheme="minorHAnsi"/>
          <w:color w:val="000000" w:themeColor="text1"/>
        </w:rPr>
        <w:t xml:space="preserve"> </w:t>
      </w:r>
      <w:r w:rsidR="00196205" w:rsidRPr="00D559AD">
        <w:rPr>
          <w:rFonts w:asciiTheme="minorHAnsi" w:hAnsiTheme="minorHAnsi" w:cstheme="minorHAnsi"/>
          <w:color w:val="000000" w:themeColor="text1"/>
        </w:rPr>
        <w:t xml:space="preserve">110 of </w:t>
      </w:r>
      <w:r w:rsidR="003F024F" w:rsidRPr="00D559AD">
        <w:rPr>
          <w:rFonts w:asciiTheme="minorHAnsi" w:hAnsiTheme="minorHAnsi" w:cstheme="minorHAnsi"/>
          <w:color w:val="000000" w:themeColor="text1"/>
        </w:rPr>
        <w:t xml:space="preserve">2022 </w:t>
      </w:r>
      <w:r w:rsidR="003F024F" w:rsidRPr="00D559AD">
        <w:rPr>
          <w:rFonts w:asciiTheme="minorHAnsi" w:hAnsiTheme="minorHAnsi" w:cstheme="minorHAnsi"/>
          <w:b/>
        </w:rPr>
        <w:t>(</w:t>
      </w:r>
      <w:r w:rsidRPr="00D559AD">
        <w:rPr>
          <w:rFonts w:asciiTheme="minorHAnsi" w:hAnsiTheme="minorHAnsi" w:cstheme="minorHAnsi"/>
        </w:rPr>
        <w:t xml:space="preserve">ERO), dated </w:t>
      </w:r>
      <w:r w:rsidR="0040020F" w:rsidRPr="00D559AD">
        <w:rPr>
          <w:rFonts w:asciiTheme="minorHAnsi" w:hAnsiTheme="minorHAnsi" w:cstheme="minorHAnsi"/>
        </w:rPr>
        <w:t>7</w:t>
      </w:r>
      <w:r w:rsidR="006513A7" w:rsidRPr="00D559AD">
        <w:rPr>
          <w:rFonts w:asciiTheme="minorHAnsi" w:hAnsiTheme="minorHAnsi" w:cstheme="minorHAnsi"/>
          <w:vertAlign w:val="superscript"/>
        </w:rPr>
        <w:t>th</w:t>
      </w:r>
      <w:r w:rsidR="006513A7" w:rsidRPr="00D559AD">
        <w:rPr>
          <w:rFonts w:asciiTheme="minorHAnsi" w:hAnsiTheme="minorHAnsi" w:cstheme="minorHAnsi"/>
        </w:rPr>
        <w:t xml:space="preserve"> </w:t>
      </w:r>
      <w:r w:rsidR="0040020F" w:rsidRPr="00D559AD">
        <w:rPr>
          <w:rFonts w:asciiTheme="minorHAnsi" w:hAnsiTheme="minorHAnsi" w:cstheme="minorHAnsi"/>
        </w:rPr>
        <w:t>March 2022</w:t>
      </w:r>
      <w:r w:rsidRPr="00D559AD">
        <w:rPr>
          <w:rFonts w:asciiTheme="minorHAnsi" w:hAnsiTheme="minorHAnsi" w:cstheme="minorHAnsi"/>
        </w:rPr>
        <w:t>, to the Labour Court for adoption, along with</w:t>
      </w:r>
      <w:r w:rsidRPr="00D559AD">
        <w:rPr>
          <w:rFonts w:asciiTheme="minorHAnsi" w:hAnsiTheme="minorHAnsi" w:cstheme="minorHAnsi"/>
          <w:spacing w:val="-52"/>
        </w:rPr>
        <w:t xml:space="preserve"> </w:t>
      </w:r>
      <w:r w:rsidR="002548DB" w:rsidRPr="00D559AD">
        <w:rPr>
          <w:rFonts w:asciiTheme="minorHAnsi" w:hAnsiTheme="minorHAnsi" w:cstheme="minorHAnsi"/>
          <w:spacing w:val="-52"/>
        </w:rPr>
        <w:t xml:space="preserve">       </w:t>
      </w:r>
      <w:r w:rsidRPr="00D559AD">
        <w:rPr>
          <w:rFonts w:asciiTheme="minorHAnsi" w:hAnsiTheme="minorHAnsi" w:cstheme="minorHAnsi"/>
        </w:rPr>
        <w:t xml:space="preserve"> </w:t>
      </w:r>
      <w:r w:rsidR="002548DB" w:rsidRPr="00D559AD">
        <w:rPr>
          <w:rFonts w:asciiTheme="minorHAnsi" w:hAnsiTheme="minorHAnsi" w:cstheme="minorHAnsi"/>
        </w:rPr>
        <w:t xml:space="preserve">this </w:t>
      </w:r>
      <w:r w:rsidRPr="00D559AD">
        <w:rPr>
          <w:rFonts w:asciiTheme="minorHAnsi" w:hAnsiTheme="minorHAnsi" w:cstheme="minorHAnsi"/>
        </w:rPr>
        <w:t>report</w:t>
      </w:r>
      <w:r w:rsidRPr="00D559AD">
        <w:rPr>
          <w:rFonts w:asciiTheme="minorHAnsi" w:hAnsiTheme="minorHAnsi" w:cstheme="minorHAnsi"/>
          <w:spacing w:val="1"/>
        </w:rPr>
        <w:t xml:space="preserve"> </w:t>
      </w:r>
      <w:r w:rsidRPr="00D559AD">
        <w:rPr>
          <w:rFonts w:asciiTheme="minorHAnsi" w:hAnsiTheme="minorHAnsi" w:cstheme="minorHAnsi"/>
        </w:rPr>
        <w:t>which confirms that the JLC ha</w:t>
      </w:r>
      <w:r w:rsidR="002548DB" w:rsidRPr="00D559AD">
        <w:rPr>
          <w:rFonts w:asciiTheme="minorHAnsi" w:hAnsiTheme="minorHAnsi" w:cstheme="minorHAnsi"/>
        </w:rPr>
        <w:t>s</w:t>
      </w:r>
      <w:r w:rsidRPr="00D559AD">
        <w:rPr>
          <w:rFonts w:asciiTheme="minorHAnsi" w:hAnsiTheme="minorHAnsi" w:cstheme="minorHAnsi"/>
        </w:rPr>
        <w:t xml:space="preserve"> complied with Sections 42 A and 42 B of the</w:t>
      </w:r>
      <w:r w:rsidRPr="00D559AD">
        <w:rPr>
          <w:rFonts w:asciiTheme="minorHAnsi" w:hAnsiTheme="minorHAnsi" w:cstheme="minorHAnsi"/>
          <w:spacing w:val="1"/>
        </w:rPr>
        <w:t xml:space="preserve"> </w:t>
      </w:r>
      <w:r w:rsidRPr="00D559AD">
        <w:rPr>
          <w:rFonts w:asciiTheme="minorHAnsi" w:hAnsiTheme="minorHAnsi" w:cstheme="minorHAnsi"/>
        </w:rPr>
        <w:t>1946</w:t>
      </w:r>
      <w:r w:rsidRPr="00D559AD">
        <w:rPr>
          <w:rFonts w:asciiTheme="minorHAnsi" w:hAnsiTheme="minorHAnsi" w:cstheme="minorHAnsi"/>
          <w:spacing w:val="-3"/>
        </w:rPr>
        <w:t xml:space="preserve"> </w:t>
      </w:r>
      <w:r w:rsidRPr="00D559AD">
        <w:rPr>
          <w:rFonts w:asciiTheme="minorHAnsi" w:hAnsiTheme="minorHAnsi" w:cstheme="minorHAnsi"/>
        </w:rPr>
        <w:t>Industrial</w:t>
      </w:r>
      <w:r w:rsidRPr="00D559AD">
        <w:rPr>
          <w:rFonts w:asciiTheme="minorHAnsi" w:hAnsiTheme="minorHAnsi" w:cstheme="minorHAnsi"/>
          <w:spacing w:val="-2"/>
        </w:rPr>
        <w:t xml:space="preserve"> </w:t>
      </w:r>
      <w:r w:rsidRPr="00D559AD">
        <w:rPr>
          <w:rFonts w:asciiTheme="minorHAnsi" w:hAnsiTheme="minorHAnsi" w:cstheme="minorHAnsi"/>
        </w:rPr>
        <w:t>Relations</w:t>
      </w:r>
      <w:r w:rsidRPr="00D559AD">
        <w:rPr>
          <w:rFonts w:asciiTheme="minorHAnsi" w:hAnsiTheme="minorHAnsi" w:cstheme="minorHAnsi"/>
          <w:spacing w:val="-3"/>
        </w:rPr>
        <w:t xml:space="preserve"> </w:t>
      </w:r>
      <w:r w:rsidRPr="00D559AD">
        <w:rPr>
          <w:rFonts w:asciiTheme="minorHAnsi" w:hAnsiTheme="minorHAnsi" w:cstheme="minorHAnsi"/>
        </w:rPr>
        <w:t>Act</w:t>
      </w:r>
      <w:r w:rsidRPr="00D559AD">
        <w:rPr>
          <w:rFonts w:asciiTheme="minorHAnsi" w:hAnsiTheme="minorHAnsi" w:cstheme="minorHAnsi"/>
          <w:spacing w:val="-1"/>
        </w:rPr>
        <w:t xml:space="preserve"> </w:t>
      </w:r>
      <w:r w:rsidRPr="00D559AD">
        <w:rPr>
          <w:rFonts w:asciiTheme="minorHAnsi" w:hAnsiTheme="minorHAnsi" w:cstheme="minorHAnsi"/>
        </w:rPr>
        <w:t>as</w:t>
      </w:r>
      <w:r w:rsidRPr="00D559AD">
        <w:rPr>
          <w:rFonts w:asciiTheme="minorHAnsi" w:hAnsiTheme="minorHAnsi" w:cstheme="minorHAnsi"/>
          <w:spacing w:val="-3"/>
        </w:rPr>
        <w:t xml:space="preserve"> </w:t>
      </w:r>
      <w:r w:rsidRPr="00D559AD">
        <w:rPr>
          <w:rFonts w:asciiTheme="minorHAnsi" w:hAnsiTheme="minorHAnsi" w:cstheme="minorHAnsi"/>
        </w:rPr>
        <w:t>amended</w:t>
      </w:r>
      <w:r w:rsidRPr="00D559AD">
        <w:rPr>
          <w:rFonts w:asciiTheme="minorHAnsi" w:hAnsiTheme="minorHAnsi" w:cstheme="minorHAnsi"/>
          <w:spacing w:val="-1"/>
        </w:rPr>
        <w:t xml:space="preserve"> </w:t>
      </w:r>
      <w:r w:rsidRPr="00D559AD">
        <w:rPr>
          <w:rFonts w:asciiTheme="minorHAnsi" w:hAnsiTheme="minorHAnsi" w:cstheme="minorHAnsi"/>
        </w:rPr>
        <w:t>by</w:t>
      </w:r>
      <w:r w:rsidRPr="00D559AD">
        <w:rPr>
          <w:rFonts w:asciiTheme="minorHAnsi" w:hAnsiTheme="minorHAnsi" w:cstheme="minorHAnsi"/>
          <w:spacing w:val="-4"/>
        </w:rPr>
        <w:t xml:space="preserve"> </w:t>
      </w:r>
      <w:r w:rsidRPr="00D559AD">
        <w:rPr>
          <w:rFonts w:asciiTheme="minorHAnsi" w:hAnsiTheme="minorHAnsi" w:cstheme="minorHAnsi"/>
        </w:rPr>
        <w:t>section 12 of</w:t>
      </w:r>
      <w:r w:rsidRPr="00D559AD">
        <w:rPr>
          <w:rFonts w:asciiTheme="minorHAnsi" w:hAnsiTheme="minorHAnsi" w:cstheme="minorHAnsi"/>
          <w:spacing w:val="-3"/>
        </w:rPr>
        <w:t xml:space="preserve"> </w:t>
      </w:r>
      <w:r w:rsidRPr="00D559AD">
        <w:rPr>
          <w:rFonts w:asciiTheme="minorHAnsi" w:hAnsiTheme="minorHAnsi" w:cstheme="minorHAnsi"/>
        </w:rPr>
        <w:t>the</w:t>
      </w:r>
      <w:r w:rsidRPr="00D559AD">
        <w:rPr>
          <w:rFonts w:asciiTheme="minorHAnsi" w:hAnsiTheme="minorHAnsi" w:cstheme="minorHAnsi"/>
          <w:spacing w:val="-3"/>
        </w:rPr>
        <w:t xml:space="preserve"> </w:t>
      </w:r>
      <w:r w:rsidRPr="00D559AD">
        <w:rPr>
          <w:rFonts w:asciiTheme="minorHAnsi" w:hAnsiTheme="minorHAnsi" w:cstheme="minorHAnsi"/>
        </w:rPr>
        <w:t>IR</w:t>
      </w:r>
      <w:r w:rsidRPr="00D559AD">
        <w:rPr>
          <w:rFonts w:asciiTheme="minorHAnsi" w:hAnsiTheme="minorHAnsi" w:cstheme="minorHAnsi"/>
          <w:spacing w:val="-3"/>
        </w:rPr>
        <w:t xml:space="preserve"> </w:t>
      </w:r>
      <w:r w:rsidRPr="00D559AD">
        <w:rPr>
          <w:rFonts w:asciiTheme="minorHAnsi" w:hAnsiTheme="minorHAnsi" w:cstheme="minorHAnsi"/>
        </w:rPr>
        <w:t>(Amendment)</w:t>
      </w:r>
      <w:r w:rsidRPr="00D559AD">
        <w:rPr>
          <w:rFonts w:asciiTheme="minorHAnsi" w:hAnsiTheme="minorHAnsi" w:cstheme="minorHAnsi"/>
          <w:spacing w:val="-2"/>
        </w:rPr>
        <w:t xml:space="preserve"> </w:t>
      </w:r>
      <w:r w:rsidRPr="00D559AD">
        <w:rPr>
          <w:rFonts w:asciiTheme="minorHAnsi" w:hAnsiTheme="minorHAnsi" w:cstheme="minorHAnsi"/>
        </w:rPr>
        <w:t>Act</w:t>
      </w:r>
      <w:r w:rsidRPr="00D559AD">
        <w:rPr>
          <w:rFonts w:asciiTheme="minorHAnsi" w:hAnsiTheme="minorHAnsi" w:cstheme="minorHAnsi"/>
          <w:spacing w:val="-1"/>
        </w:rPr>
        <w:t xml:space="preserve"> </w:t>
      </w:r>
      <w:r w:rsidRPr="00D559AD">
        <w:rPr>
          <w:rFonts w:asciiTheme="minorHAnsi" w:hAnsiTheme="minorHAnsi" w:cstheme="minorHAnsi"/>
        </w:rPr>
        <w:t>2012.</w:t>
      </w:r>
    </w:p>
    <w:p w14:paraId="77F72A06" w14:textId="18DDD4C6" w:rsidR="004D1C94" w:rsidRDefault="00FA5850" w:rsidP="0019252F">
      <w:pPr>
        <w:pStyle w:val="BodyText"/>
        <w:spacing w:before="121" w:line="276" w:lineRule="auto"/>
        <w:ind w:right="335"/>
        <w:jc w:val="both"/>
      </w:pPr>
      <w:r>
        <w:t>This report confirms that</w:t>
      </w:r>
      <w:r w:rsidR="00A534B2">
        <w:t>,</w:t>
      </w:r>
      <w:r>
        <w:t xml:space="preserve"> in considering the proposals, the JLC has had regard to the matters</w:t>
      </w:r>
      <w:r>
        <w:rPr>
          <w:spacing w:val="-52"/>
        </w:rPr>
        <w:t xml:space="preserve"> </w:t>
      </w:r>
      <w:r>
        <w:t>set out in subsection (6) of section 42A, and also sets out the circumstances surrounding the</w:t>
      </w:r>
      <w:r>
        <w:rPr>
          <w:spacing w:val="-52"/>
        </w:rPr>
        <w:t xml:space="preserve"> </w:t>
      </w:r>
      <w:r>
        <w:t>adoption of</w:t>
      </w:r>
      <w:r>
        <w:rPr>
          <w:spacing w:val="-1"/>
        </w:rPr>
        <w:t xml:space="preserve"> </w:t>
      </w:r>
      <w:r>
        <w:t>the</w:t>
      </w:r>
      <w:r>
        <w:rPr>
          <w:spacing w:val="-2"/>
        </w:rPr>
        <w:t xml:space="preserve"> </w:t>
      </w:r>
      <w:r>
        <w:t>ERO</w:t>
      </w:r>
      <w:r>
        <w:rPr>
          <w:spacing w:val="-2"/>
        </w:rPr>
        <w:t xml:space="preserve"> </w:t>
      </w:r>
      <w:r>
        <w:t>proposals as</w:t>
      </w:r>
      <w:r>
        <w:rPr>
          <w:spacing w:val="-2"/>
        </w:rPr>
        <w:t xml:space="preserve"> </w:t>
      </w:r>
      <w:r>
        <w:t>required</w:t>
      </w:r>
      <w:r>
        <w:rPr>
          <w:spacing w:val="4"/>
        </w:rPr>
        <w:t xml:space="preserve"> </w:t>
      </w:r>
      <w:r>
        <w:t>in</w:t>
      </w:r>
      <w:r>
        <w:rPr>
          <w:spacing w:val="-1"/>
        </w:rPr>
        <w:t xml:space="preserve"> </w:t>
      </w:r>
      <w:r>
        <w:t>Section 42B.</w:t>
      </w:r>
    </w:p>
    <w:p w14:paraId="601427C8" w14:textId="0A4EDBB8" w:rsidR="004D1C94" w:rsidRDefault="00FA5850" w:rsidP="0019252F">
      <w:pPr>
        <w:pStyle w:val="BodyText"/>
        <w:spacing w:before="119" w:line="276" w:lineRule="auto"/>
        <w:ind w:right="333"/>
        <w:jc w:val="both"/>
      </w:pPr>
      <w:r>
        <w:t>The</w:t>
      </w:r>
      <w:r>
        <w:rPr>
          <w:spacing w:val="1"/>
        </w:rPr>
        <w:t xml:space="preserve"> </w:t>
      </w:r>
      <w:r>
        <w:t>amendments</w:t>
      </w:r>
      <w:r>
        <w:rPr>
          <w:spacing w:val="1"/>
        </w:rPr>
        <w:t xml:space="preserve"> </w:t>
      </w:r>
      <w:r>
        <w:t>to</w:t>
      </w:r>
      <w:r>
        <w:rPr>
          <w:spacing w:val="1"/>
        </w:rPr>
        <w:t xml:space="preserve"> </w:t>
      </w:r>
      <w:r>
        <w:t>the</w:t>
      </w:r>
      <w:r>
        <w:rPr>
          <w:spacing w:val="1"/>
        </w:rPr>
        <w:t xml:space="preserve"> </w:t>
      </w:r>
      <w:r>
        <w:t>Employment</w:t>
      </w:r>
      <w:r>
        <w:rPr>
          <w:spacing w:val="1"/>
        </w:rPr>
        <w:t xml:space="preserve"> </w:t>
      </w:r>
      <w:r>
        <w:t>Regulation</w:t>
      </w:r>
      <w:r>
        <w:rPr>
          <w:spacing w:val="1"/>
        </w:rPr>
        <w:t xml:space="preserve"> </w:t>
      </w:r>
      <w:r>
        <w:t>Order</w:t>
      </w:r>
      <w:r>
        <w:rPr>
          <w:spacing w:val="1"/>
        </w:rPr>
        <w:t xml:space="preserve"> </w:t>
      </w:r>
      <w:r>
        <w:t>proposed</w:t>
      </w:r>
      <w:r>
        <w:rPr>
          <w:spacing w:val="1"/>
        </w:rPr>
        <w:t xml:space="preserve"> </w:t>
      </w:r>
      <w:r>
        <w:t>is</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provision of remuneration and conditions of employment for contract cleaning workers</w:t>
      </w:r>
      <w:r w:rsidR="00A534B2">
        <w:t>,</w:t>
      </w:r>
      <w:r>
        <w:t xml:space="preserve"> as</w:t>
      </w:r>
      <w:r>
        <w:rPr>
          <w:spacing w:val="1"/>
        </w:rPr>
        <w:t xml:space="preserve"> </w:t>
      </w:r>
      <w:r>
        <w:t>defined in part 1 of the Schedule of the attached Contract Cleaning Employment Regulation</w:t>
      </w:r>
      <w:r>
        <w:rPr>
          <w:spacing w:val="1"/>
        </w:rPr>
        <w:t xml:space="preserve"> </w:t>
      </w:r>
      <w:r>
        <w:rPr>
          <w:spacing w:val="-1"/>
        </w:rPr>
        <w:t>Order</w:t>
      </w:r>
      <w:r w:rsidR="008E67B2">
        <w:rPr>
          <w:spacing w:val="-1"/>
        </w:rPr>
        <w:t xml:space="preserve"> </w:t>
      </w:r>
      <w:r>
        <w:rPr>
          <w:spacing w:val="-1"/>
        </w:rPr>
        <w:t>and</w:t>
      </w:r>
      <w:r>
        <w:rPr>
          <w:spacing w:val="-12"/>
        </w:rPr>
        <w:t xml:space="preserve"> </w:t>
      </w:r>
      <w:r>
        <w:t>is</w:t>
      </w:r>
      <w:r>
        <w:rPr>
          <w:spacing w:val="-10"/>
        </w:rPr>
        <w:t xml:space="preserve"> </w:t>
      </w:r>
      <w:r>
        <w:t>submitted</w:t>
      </w:r>
      <w:r>
        <w:rPr>
          <w:spacing w:val="-12"/>
        </w:rPr>
        <w:t xml:space="preserve"> </w:t>
      </w:r>
      <w:r>
        <w:t>to</w:t>
      </w:r>
      <w:r>
        <w:rPr>
          <w:spacing w:val="-12"/>
        </w:rPr>
        <w:t xml:space="preserve"> </w:t>
      </w:r>
      <w:r>
        <w:t>the</w:t>
      </w:r>
      <w:r>
        <w:rPr>
          <w:spacing w:val="-13"/>
        </w:rPr>
        <w:t xml:space="preserve"> </w:t>
      </w:r>
      <w:r>
        <w:t>Court</w:t>
      </w:r>
      <w:r>
        <w:rPr>
          <w:spacing w:val="-12"/>
        </w:rPr>
        <w:t xml:space="preserve"> </w:t>
      </w:r>
      <w:r>
        <w:t>in</w:t>
      </w:r>
      <w:r>
        <w:rPr>
          <w:spacing w:val="-11"/>
        </w:rPr>
        <w:t xml:space="preserve"> </w:t>
      </w:r>
      <w:r>
        <w:t>accordance</w:t>
      </w:r>
      <w:r>
        <w:rPr>
          <w:spacing w:val="-13"/>
        </w:rPr>
        <w:t xml:space="preserve"> </w:t>
      </w:r>
      <w:r>
        <w:t>with</w:t>
      </w:r>
      <w:r>
        <w:rPr>
          <w:spacing w:val="-11"/>
        </w:rPr>
        <w:t xml:space="preserve"> </w:t>
      </w:r>
      <w:r>
        <w:t>Industrial</w:t>
      </w:r>
      <w:r>
        <w:rPr>
          <w:spacing w:val="-13"/>
        </w:rPr>
        <w:t xml:space="preserve"> </w:t>
      </w:r>
      <w:r>
        <w:t>Relations</w:t>
      </w:r>
      <w:r>
        <w:rPr>
          <w:spacing w:val="-10"/>
        </w:rPr>
        <w:t xml:space="preserve"> </w:t>
      </w:r>
      <w:r>
        <w:t>Acts</w:t>
      </w:r>
      <w:r>
        <w:rPr>
          <w:spacing w:val="-14"/>
        </w:rPr>
        <w:t xml:space="preserve"> </w:t>
      </w:r>
      <w:r>
        <w:t>1946</w:t>
      </w:r>
      <w:r>
        <w:rPr>
          <w:spacing w:val="-13"/>
        </w:rPr>
        <w:t xml:space="preserve"> </w:t>
      </w:r>
      <w:r>
        <w:t>to</w:t>
      </w:r>
      <w:r>
        <w:rPr>
          <w:spacing w:val="-13"/>
        </w:rPr>
        <w:t xml:space="preserve"> </w:t>
      </w:r>
      <w:r>
        <w:t>2012.</w:t>
      </w:r>
    </w:p>
    <w:p w14:paraId="00470A63" w14:textId="50BC22FE" w:rsidR="004D1C94" w:rsidRDefault="00FA5850" w:rsidP="0019252F">
      <w:pPr>
        <w:pStyle w:val="BodyText"/>
        <w:spacing w:before="122" w:line="276" w:lineRule="auto"/>
        <w:ind w:right="336"/>
        <w:jc w:val="both"/>
      </w:pPr>
      <w:r>
        <w:t>The</w:t>
      </w:r>
      <w:r>
        <w:rPr>
          <w:spacing w:val="1"/>
        </w:rPr>
        <w:t xml:space="preserve"> </w:t>
      </w:r>
      <w:r>
        <w:t>JLC</w:t>
      </w:r>
      <w:r>
        <w:rPr>
          <w:spacing w:val="1"/>
        </w:rPr>
        <w:t xml:space="preserve"> </w:t>
      </w:r>
      <w:r w:rsidR="00D72CEE">
        <w:t>considered</w:t>
      </w:r>
      <w:r w:rsidR="00D72CEE">
        <w:rPr>
          <w:spacing w:val="1"/>
        </w:rPr>
        <w:t xml:space="preserve"> two</w:t>
      </w:r>
      <w:r>
        <w:rPr>
          <w:spacing w:val="1"/>
        </w:rPr>
        <w:t xml:space="preserve"> </w:t>
      </w:r>
      <w:r>
        <w:t>submission</w:t>
      </w:r>
      <w:r w:rsidR="00860735">
        <w:t>s</w:t>
      </w:r>
      <w:r>
        <w:t>,</w:t>
      </w:r>
      <w:r>
        <w:rPr>
          <w:spacing w:val="1"/>
        </w:rPr>
        <w:t xml:space="preserve"> </w:t>
      </w:r>
      <w:r>
        <w:t>which</w:t>
      </w:r>
      <w:r>
        <w:rPr>
          <w:spacing w:val="1"/>
        </w:rPr>
        <w:t xml:space="preserve"> </w:t>
      </w:r>
      <w:r>
        <w:t>w</w:t>
      </w:r>
      <w:r w:rsidR="002D40F3">
        <w:t>ere</w:t>
      </w:r>
      <w:r>
        <w:rPr>
          <w:spacing w:val="1"/>
        </w:rPr>
        <w:t xml:space="preserve"> </w:t>
      </w:r>
      <w:r>
        <w:t>received</w:t>
      </w:r>
      <w:r>
        <w:rPr>
          <w:spacing w:val="1"/>
        </w:rPr>
        <w:t xml:space="preserve"> </w:t>
      </w:r>
      <w:r>
        <w:t>from</w:t>
      </w:r>
      <w:r>
        <w:rPr>
          <w:spacing w:val="1"/>
        </w:rPr>
        <w:t xml:space="preserve"> </w:t>
      </w:r>
      <w:r w:rsidR="00860735">
        <w:rPr>
          <w:spacing w:val="1"/>
        </w:rPr>
        <w:t>two individual workers</w:t>
      </w:r>
      <w:r w:rsidR="002548DB">
        <w:t xml:space="preserve">, </w:t>
      </w:r>
      <w:r w:rsidR="002548DB">
        <w:rPr>
          <w:spacing w:val="-8"/>
        </w:rPr>
        <w:t>following</w:t>
      </w:r>
      <w:r>
        <w:rPr>
          <w:spacing w:val="-9"/>
        </w:rPr>
        <w:t xml:space="preserve"> </w:t>
      </w:r>
      <w:r>
        <w:t>the</w:t>
      </w:r>
      <w:r>
        <w:rPr>
          <w:spacing w:val="-6"/>
        </w:rPr>
        <w:t xml:space="preserve"> </w:t>
      </w:r>
      <w:r>
        <w:t>public</w:t>
      </w:r>
      <w:r>
        <w:rPr>
          <w:spacing w:val="-9"/>
        </w:rPr>
        <w:t xml:space="preserve"> </w:t>
      </w:r>
      <w:r>
        <w:t>notice</w:t>
      </w:r>
      <w:r w:rsidR="005E6663">
        <w:t xml:space="preserve"> </w:t>
      </w:r>
      <w:r w:rsidR="00EF6427">
        <w:t xml:space="preserve"> </w:t>
      </w:r>
      <w:r w:rsidR="00EF6427" w:rsidRPr="00730C60">
        <w:t>published on</w:t>
      </w:r>
      <w:r w:rsidR="00EF6427" w:rsidRPr="00730C60">
        <w:rPr>
          <w:spacing w:val="-8"/>
        </w:rPr>
        <w:t xml:space="preserve"> the 20</w:t>
      </w:r>
      <w:r w:rsidR="00EF6427" w:rsidRPr="00730C60">
        <w:rPr>
          <w:spacing w:val="-8"/>
          <w:vertAlign w:val="superscript"/>
        </w:rPr>
        <w:t>th</w:t>
      </w:r>
      <w:r w:rsidR="00EF6427" w:rsidRPr="00730C60">
        <w:rPr>
          <w:spacing w:val="-8"/>
        </w:rPr>
        <w:t xml:space="preserve"> of September 2023</w:t>
      </w:r>
      <w:r w:rsidR="00D54BD9">
        <w:rPr>
          <w:spacing w:val="-8"/>
        </w:rPr>
        <w:t>,</w:t>
      </w:r>
      <w:r>
        <w:rPr>
          <w:spacing w:val="-8"/>
        </w:rPr>
        <w:t xml:space="preserve"> </w:t>
      </w:r>
      <w:r>
        <w:t>and</w:t>
      </w:r>
      <w:r>
        <w:rPr>
          <w:spacing w:val="1"/>
        </w:rPr>
        <w:t xml:space="preserve"> </w:t>
      </w:r>
      <w:r>
        <w:t>this</w:t>
      </w:r>
      <w:r>
        <w:rPr>
          <w:spacing w:val="1"/>
        </w:rPr>
        <w:t xml:space="preserve"> </w:t>
      </w:r>
      <w:r>
        <w:t>report</w:t>
      </w:r>
      <w:r>
        <w:rPr>
          <w:spacing w:val="1"/>
        </w:rPr>
        <w:t xml:space="preserve"> </w:t>
      </w:r>
      <w:r>
        <w:t>outlines</w:t>
      </w:r>
      <w:r>
        <w:rPr>
          <w:spacing w:val="1"/>
        </w:rPr>
        <w:t xml:space="preserve"> </w:t>
      </w:r>
      <w:r>
        <w:t>how</w:t>
      </w:r>
      <w:r>
        <w:rPr>
          <w:spacing w:val="1"/>
        </w:rPr>
        <w:t xml:space="preserve"> </w:t>
      </w:r>
      <w:r>
        <w:t>the</w:t>
      </w:r>
      <w:r>
        <w:rPr>
          <w:spacing w:val="1"/>
        </w:rPr>
        <w:t xml:space="preserve"> </w:t>
      </w:r>
      <w:r>
        <w:t>Committee</w:t>
      </w:r>
      <w:r>
        <w:rPr>
          <w:spacing w:val="1"/>
        </w:rPr>
        <w:t xml:space="preserve"> </w:t>
      </w:r>
      <w:r>
        <w:t>engaged</w:t>
      </w:r>
      <w:r>
        <w:rPr>
          <w:spacing w:val="1"/>
        </w:rPr>
        <w:t xml:space="preserve"> </w:t>
      </w:r>
      <w:r>
        <w:t>with</w:t>
      </w:r>
      <w:r>
        <w:rPr>
          <w:spacing w:val="1"/>
        </w:rPr>
        <w:t xml:space="preserve"> </w:t>
      </w:r>
      <w:r>
        <w:t>the</w:t>
      </w:r>
      <w:r>
        <w:rPr>
          <w:spacing w:val="1"/>
        </w:rPr>
        <w:t xml:space="preserve"> </w:t>
      </w:r>
      <w:r>
        <w:t>submission</w:t>
      </w:r>
      <w:r w:rsidR="003C0E09">
        <w:t>s</w:t>
      </w:r>
      <w:r>
        <w:rPr>
          <w:spacing w:val="1"/>
        </w:rPr>
        <w:t xml:space="preserve"> </w:t>
      </w:r>
      <w:r>
        <w:t>received.</w:t>
      </w:r>
    </w:p>
    <w:p w14:paraId="40662C91" w14:textId="77777777" w:rsidR="004D1C94" w:rsidRDefault="00FA5850" w:rsidP="0019252F">
      <w:pPr>
        <w:pStyle w:val="BodyText"/>
        <w:spacing w:before="119" w:line="276" w:lineRule="auto"/>
        <w:ind w:right="345"/>
        <w:jc w:val="both"/>
      </w:pPr>
      <w:r>
        <w:t>In addressing each of the matters that fall within the scope of section 42A (6) of the IR Act</w:t>
      </w:r>
      <w:r>
        <w:rPr>
          <w:spacing w:val="1"/>
        </w:rPr>
        <w:t xml:space="preserve"> </w:t>
      </w:r>
      <w:r>
        <w:t>1946,</w:t>
      </w:r>
      <w:r>
        <w:rPr>
          <w:spacing w:val="1"/>
        </w:rPr>
        <w:t xml:space="preserve"> </w:t>
      </w:r>
      <w:r>
        <w:t>the</w:t>
      </w:r>
      <w:r>
        <w:rPr>
          <w:spacing w:val="1"/>
        </w:rPr>
        <w:t xml:space="preserve"> </w:t>
      </w:r>
      <w:r>
        <w:t>Committee</w:t>
      </w:r>
      <w:r>
        <w:rPr>
          <w:spacing w:val="1"/>
        </w:rPr>
        <w:t xml:space="preserve"> </w:t>
      </w:r>
      <w:r>
        <w:t>maintains</w:t>
      </w:r>
      <w:r>
        <w:rPr>
          <w:spacing w:val="1"/>
        </w:rPr>
        <w:t xml:space="preserve"> </w:t>
      </w:r>
      <w:r>
        <w:t>that</w:t>
      </w:r>
      <w:r>
        <w:rPr>
          <w:spacing w:val="1"/>
        </w:rPr>
        <w:t xml:space="preserve"> </w:t>
      </w:r>
      <w:r>
        <w:t>this</w:t>
      </w:r>
      <w:r>
        <w:rPr>
          <w:spacing w:val="1"/>
        </w:rPr>
        <w:t xml:space="preserve"> </w:t>
      </w:r>
      <w:r>
        <w:t>proposal</w:t>
      </w:r>
      <w:r>
        <w:rPr>
          <w:spacing w:val="1"/>
        </w:rPr>
        <w:t xml:space="preserve"> </w:t>
      </w:r>
      <w:r>
        <w:t>will</w:t>
      </w:r>
      <w:r>
        <w:rPr>
          <w:spacing w:val="1"/>
        </w:rPr>
        <w:t xml:space="preserve"> </w:t>
      </w:r>
      <w:r>
        <w:t>promote</w:t>
      </w:r>
      <w:r>
        <w:rPr>
          <w:spacing w:val="1"/>
        </w:rPr>
        <w:t xml:space="preserve"> </w:t>
      </w:r>
      <w:r>
        <w:t>harmonious</w:t>
      </w:r>
      <w:r>
        <w:rPr>
          <w:spacing w:val="1"/>
        </w:rPr>
        <w:t xml:space="preserve"> </w:t>
      </w:r>
      <w:r>
        <w:t>relations</w:t>
      </w:r>
      <w:r>
        <w:rPr>
          <w:spacing w:val="1"/>
        </w:rPr>
        <w:t xml:space="preserve"> </w:t>
      </w:r>
      <w:r>
        <w:t>between</w:t>
      </w:r>
      <w:r>
        <w:rPr>
          <w:spacing w:val="-2"/>
        </w:rPr>
        <w:t xml:space="preserve"> </w:t>
      </w:r>
      <w:r>
        <w:t>workers and</w:t>
      </w:r>
      <w:r>
        <w:rPr>
          <w:spacing w:val="-1"/>
        </w:rPr>
        <w:t xml:space="preserve"> </w:t>
      </w:r>
      <w:r>
        <w:t>employers and</w:t>
      </w:r>
      <w:r>
        <w:rPr>
          <w:spacing w:val="-1"/>
        </w:rPr>
        <w:t xml:space="preserve"> </w:t>
      </w:r>
      <w:r>
        <w:t>will</w:t>
      </w:r>
      <w:r>
        <w:rPr>
          <w:spacing w:val="-2"/>
        </w:rPr>
        <w:t xml:space="preserve"> </w:t>
      </w:r>
      <w:r>
        <w:t>avoid</w:t>
      </w:r>
      <w:r>
        <w:rPr>
          <w:spacing w:val="-2"/>
        </w:rPr>
        <w:t xml:space="preserve"> </w:t>
      </w:r>
      <w:r>
        <w:t>industrial</w:t>
      </w:r>
      <w:r>
        <w:rPr>
          <w:spacing w:val="-1"/>
        </w:rPr>
        <w:t xml:space="preserve"> </w:t>
      </w:r>
      <w:r>
        <w:t>unrest.</w:t>
      </w:r>
    </w:p>
    <w:p w14:paraId="2AC87DC9" w14:textId="5A3B0C80" w:rsidR="004D1C94" w:rsidRDefault="00FA5850" w:rsidP="0019252F">
      <w:pPr>
        <w:pStyle w:val="BodyText"/>
        <w:spacing w:before="122" w:line="276" w:lineRule="auto"/>
        <w:ind w:right="340"/>
        <w:jc w:val="both"/>
      </w:pPr>
      <w:r>
        <w:t>The</w:t>
      </w:r>
      <w:r>
        <w:rPr>
          <w:spacing w:val="1"/>
        </w:rPr>
        <w:t xml:space="preserve"> </w:t>
      </w:r>
      <w:r>
        <w:t>legislation</w:t>
      </w:r>
      <w:r>
        <w:rPr>
          <w:spacing w:val="1"/>
        </w:rPr>
        <w:t xml:space="preserve"> </w:t>
      </w:r>
      <w:r>
        <w:t>states</w:t>
      </w:r>
      <w:r>
        <w:rPr>
          <w:spacing w:val="1"/>
        </w:rPr>
        <w:t xml:space="preserve"> </w:t>
      </w:r>
      <w:r>
        <w:t>that</w:t>
      </w:r>
      <w:r>
        <w:rPr>
          <w:spacing w:val="1"/>
        </w:rPr>
        <w:t xml:space="preserve"> </w:t>
      </w:r>
      <w:r>
        <w:t>when</w:t>
      </w:r>
      <w:r>
        <w:rPr>
          <w:spacing w:val="1"/>
        </w:rPr>
        <w:t xml:space="preserve"> </w:t>
      </w:r>
      <w:r>
        <w:t>formulating</w:t>
      </w:r>
      <w:r>
        <w:rPr>
          <w:spacing w:val="1"/>
        </w:rPr>
        <w:t xml:space="preserve"> </w:t>
      </w:r>
      <w:r>
        <w:t>proposals</w:t>
      </w:r>
      <w:r>
        <w:rPr>
          <w:spacing w:val="1"/>
        </w:rPr>
        <w:t xml:space="preserve"> </w:t>
      </w:r>
      <w:r>
        <w:t>to</w:t>
      </w:r>
      <w:r>
        <w:rPr>
          <w:spacing w:val="1"/>
        </w:rPr>
        <w:t xml:space="preserve"> </w:t>
      </w:r>
      <w:r>
        <w:t>submit</w:t>
      </w:r>
      <w:r>
        <w:rPr>
          <w:spacing w:val="1"/>
        </w:rPr>
        <w:t xml:space="preserve"> </w:t>
      </w:r>
      <w:r>
        <w:t>to</w:t>
      </w:r>
      <w:r>
        <w:rPr>
          <w:spacing w:val="1"/>
        </w:rPr>
        <w:t xml:space="preserve"> </w:t>
      </w:r>
      <w:r>
        <w:t>the</w:t>
      </w:r>
      <w:r>
        <w:rPr>
          <w:spacing w:val="1"/>
        </w:rPr>
        <w:t xml:space="preserve"> </w:t>
      </w:r>
      <w:r>
        <w:t>Court</w:t>
      </w:r>
      <w:r>
        <w:rPr>
          <w:spacing w:val="1"/>
        </w:rPr>
        <w:t xml:space="preserve"> </w:t>
      </w:r>
      <w:r>
        <w:t>under</w:t>
      </w:r>
      <w:r>
        <w:rPr>
          <w:spacing w:val="1"/>
        </w:rPr>
        <w:t xml:space="preserve"> </w:t>
      </w:r>
      <w:r>
        <w:t>subsection</w:t>
      </w:r>
      <w:r>
        <w:rPr>
          <w:spacing w:val="-1"/>
        </w:rPr>
        <w:t xml:space="preserve"> </w:t>
      </w:r>
      <w:r>
        <w:t>(1),</w:t>
      </w:r>
      <w:r>
        <w:rPr>
          <w:spacing w:val="-1"/>
        </w:rPr>
        <w:t xml:space="preserve"> </w:t>
      </w:r>
      <w:r>
        <w:t>a</w:t>
      </w:r>
      <w:r>
        <w:rPr>
          <w:spacing w:val="-3"/>
        </w:rPr>
        <w:t xml:space="preserve"> </w:t>
      </w:r>
      <w:r w:rsidR="00D54BD9">
        <w:t>J</w:t>
      </w:r>
      <w:r>
        <w:t>oint</w:t>
      </w:r>
      <w:r>
        <w:rPr>
          <w:spacing w:val="-3"/>
        </w:rPr>
        <w:t xml:space="preserve"> </w:t>
      </w:r>
      <w:r w:rsidR="00D54BD9">
        <w:rPr>
          <w:spacing w:val="-3"/>
        </w:rPr>
        <w:t>L</w:t>
      </w:r>
      <w:r>
        <w:t xml:space="preserve">abour </w:t>
      </w:r>
      <w:r w:rsidR="00D54BD9">
        <w:t>C</w:t>
      </w:r>
      <w:r>
        <w:t>ommittee shall</w:t>
      </w:r>
      <w:r>
        <w:rPr>
          <w:spacing w:val="-3"/>
        </w:rPr>
        <w:t xml:space="preserve"> </w:t>
      </w:r>
      <w:r>
        <w:t>have</w:t>
      </w:r>
      <w:r>
        <w:rPr>
          <w:spacing w:val="-1"/>
        </w:rPr>
        <w:t xml:space="preserve"> </w:t>
      </w:r>
      <w:r>
        <w:t>regard</w:t>
      </w:r>
      <w:r>
        <w:rPr>
          <w:spacing w:val="-2"/>
        </w:rPr>
        <w:t xml:space="preserve"> </w:t>
      </w:r>
      <w:r>
        <w:t>to</w:t>
      </w:r>
      <w:r>
        <w:rPr>
          <w:spacing w:val="-2"/>
        </w:rPr>
        <w:t xml:space="preserve"> </w:t>
      </w:r>
      <w:r>
        <w:t>the</w:t>
      </w:r>
      <w:r>
        <w:rPr>
          <w:spacing w:val="-3"/>
        </w:rPr>
        <w:t xml:space="preserve"> </w:t>
      </w:r>
      <w:r>
        <w:t>following</w:t>
      </w:r>
      <w:r>
        <w:rPr>
          <w:spacing w:val="-4"/>
        </w:rPr>
        <w:t xml:space="preserve"> </w:t>
      </w:r>
      <w:r>
        <w:t>matters:</w:t>
      </w:r>
    </w:p>
    <w:p w14:paraId="688E5857" w14:textId="77777777" w:rsidR="004D1C94" w:rsidRDefault="004D1C94" w:rsidP="0019252F">
      <w:pPr>
        <w:pStyle w:val="BodyText"/>
        <w:spacing w:before="7" w:line="276" w:lineRule="auto"/>
        <w:jc w:val="both"/>
        <w:rPr>
          <w:sz w:val="27"/>
        </w:rPr>
      </w:pPr>
    </w:p>
    <w:p w14:paraId="2614467F" w14:textId="5D985DDB" w:rsidR="004D1C94" w:rsidRPr="00A534B2" w:rsidRDefault="00FA5850">
      <w:pPr>
        <w:pStyle w:val="Title"/>
        <w:numPr>
          <w:ilvl w:val="0"/>
          <w:numId w:val="3"/>
        </w:numPr>
        <w:tabs>
          <w:tab w:val="left" w:pos="461"/>
        </w:tabs>
        <w:spacing w:before="6" w:line="276" w:lineRule="auto"/>
        <w:rPr>
          <w:sz w:val="27"/>
        </w:rPr>
      </w:pPr>
      <w:r>
        <w:t>the legitimate interests of employers and workers likely to be affected by the</w:t>
      </w:r>
      <w:r w:rsidRPr="00A534B2">
        <w:rPr>
          <w:spacing w:val="1"/>
        </w:rPr>
        <w:t xml:space="preserve"> </w:t>
      </w:r>
      <w:r>
        <w:t>proposals,</w:t>
      </w:r>
      <w:r w:rsidRPr="00A534B2">
        <w:rPr>
          <w:spacing w:val="-2"/>
        </w:rPr>
        <w:t xml:space="preserve"> </w:t>
      </w:r>
      <w:r>
        <w:t>including—</w:t>
      </w:r>
    </w:p>
    <w:p w14:paraId="72E13B25" w14:textId="77777777" w:rsidR="004D1C94" w:rsidRPr="00D54BD9" w:rsidRDefault="00FA5850" w:rsidP="0019252F">
      <w:pPr>
        <w:pStyle w:val="Heading1"/>
        <w:numPr>
          <w:ilvl w:val="0"/>
          <w:numId w:val="2"/>
        </w:numPr>
        <w:tabs>
          <w:tab w:val="left" w:pos="461"/>
        </w:tabs>
        <w:spacing w:before="0" w:line="276" w:lineRule="auto"/>
        <w:ind w:right="339"/>
        <w:rPr>
          <w:b w:val="0"/>
          <w:bCs w:val="0"/>
        </w:rPr>
      </w:pPr>
      <w:r w:rsidRPr="00875B9D">
        <w:t>the legitimate financial and commercial interests of the employers in the sector in</w:t>
      </w:r>
      <w:r w:rsidRPr="00875B9D">
        <w:rPr>
          <w:spacing w:val="1"/>
        </w:rPr>
        <w:t xml:space="preserve"> </w:t>
      </w:r>
      <w:r w:rsidRPr="00875B9D">
        <w:t>question</w:t>
      </w:r>
      <w:r w:rsidRPr="00D54BD9">
        <w:rPr>
          <w:b w:val="0"/>
          <w:bCs w:val="0"/>
        </w:rPr>
        <w:t>,</w:t>
      </w:r>
    </w:p>
    <w:p w14:paraId="5FE23BE8" w14:textId="7071EFA3" w:rsidR="001B0E86" w:rsidRPr="005E2D2B" w:rsidRDefault="001B0E86" w:rsidP="0052495B">
      <w:pPr>
        <w:pStyle w:val="BodyText"/>
        <w:spacing w:line="276" w:lineRule="auto"/>
        <w:ind w:left="460" w:right="333"/>
        <w:jc w:val="both"/>
        <w:rPr>
          <w:rFonts w:asciiTheme="minorHAnsi" w:hAnsiTheme="minorHAnsi" w:cstheme="minorHAnsi"/>
        </w:rPr>
      </w:pPr>
      <w:r w:rsidRPr="005E2D2B">
        <w:rPr>
          <w:rFonts w:asciiTheme="minorHAnsi" w:hAnsiTheme="minorHAnsi" w:cstheme="minorHAnsi"/>
        </w:rPr>
        <w:t>The contract cleaning industry in the Republic of Ireland is predominantly characterised by a</w:t>
      </w:r>
      <w:r w:rsidR="003723A5">
        <w:rPr>
          <w:rFonts w:asciiTheme="minorHAnsi" w:hAnsiTheme="minorHAnsi" w:cstheme="minorHAnsi"/>
        </w:rPr>
        <w:t xml:space="preserve"> </w:t>
      </w:r>
      <w:r w:rsidRPr="005E2D2B">
        <w:rPr>
          <w:rFonts w:asciiTheme="minorHAnsi" w:hAnsiTheme="minorHAnsi" w:cstheme="minorHAnsi"/>
          <w:spacing w:val="-52"/>
        </w:rPr>
        <w:t xml:space="preserve"> </w:t>
      </w:r>
      <w:r w:rsidR="003723A5">
        <w:rPr>
          <w:rFonts w:asciiTheme="minorHAnsi" w:hAnsiTheme="minorHAnsi" w:cstheme="minorHAnsi"/>
          <w:spacing w:val="-52"/>
        </w:rPr>
        <w:t xml:space="preserve">     </w:t>
      </w:r>
      <w:r w:rsidRPr="005E2D2B">
        <w:rPr>
          <w:rFonts w:asciiTheme="minorHAnsi" w:hAnsiTheme="minorHAnsi" w:cstheme="minorHAnsi"/>
        </w:rPr>
        <w:t>relatively small number of medium and large sized employers which account for over 80% of</w:t>
      </w:r>
      <w:r w:rsidRPr="005E2D2B">
        <w:rPr>
          <w:rFonts w:asciiTheme="minorHAnsi" w:hAnsiTheme="minorHAnsi" w:cstheme="minorHAnsi"/>
          <w:spacing w:val="-52"/>
        </w:rPr>
        <w:t xml:space="preserve"> </w:t>
      </w:r>
      <w:r w:rsidRPr="005E2D2B">
        <w:rPr>
          <w:rFonts w:asciiTheme="minorHAnsi" w:hAnsiTheme="minorHAnsi" w:cstheme="minorHAnsi"/>
        </w:rPr>
        <w:t>the total numbers employed in the industry. The remaining 20% of the market is highly</w:t>
      </w:r>
      <w:r w:rsidRPr="005E2D2B">
        <w:rPr>
          <w:rFonts w:asciiTheme="minorHAnsi" w:hAnsiTheme="minorHAnsi" w:cstheme="minorHAnsi"/>
          <w:spacing w:val="1"/>
        </w:rPr>
        <w:t xml:space="preserve"> </w:t>
      </w:r>
      <w:r w:rsidR="00A534B2" w:rsidRPr="005E2D2B">
        <w:rPr>
          <w:rFonts w:asciiTheme="minorHAnsi" w:hAnsiTheme="minorHAnsi" w:cstheme="minorHAnsi"/>
        </w:rPr>
        <w:t>fragmented and</w:t>
      </w:r>
      <w:r w:rsidRPr="005E2D2B">
        <w:rPr>
          <w:rFonts w:asciiTheme="minorHAnsi" w:hAnsiTheme="minorHAnsi" w:cstheme="minorHAnsi"/>
          <w:spacing w:val="-2"/>
        </w:rPr>
        <w:t xml:space="preserve"> </w:t>
      </w:r>
      <w:r w:rsidRPr="005E2D2B">
        <w:rPr>
          <w:rFonts w:asciiTheme="minorHAnsi" w:hAnsiTheme="minorHAnsi" w:cstheme="minorHAnsi"/>
        </w:rPr>
        <w:t>is</w:t>
      </w:r>
      <w:r w:rsidRPr="005E2D2B">
        <w:rPr>
          <w:rFonts w:asciiTheme="minorHAnsi" w:hAnsiTheme="minorHAnsi" w:cstheme="minorHAnsi"/>
          <w:spacing w:val="-1"/>
        </w:rPr>
        <w:t xml:space="preserve"> </w:t>
      </w:r>
      <w:r w:rsidRPr="005E2D2B">
        <w:rPr>
          <w:rFonts w:asciiTheme="minorHAnsi" w:hAnsiTheme="minorHAnsi" w:cstheme="minorHAnsi"/>
        </w:rPr>
        <w:t>characterised</w:t>
      </w:r>
      <w:r w:rsidRPr="005E2D2B">
        <w:rPr>
          <w:rFonts w:asciiTheme="minorHAnsi" w:hAnsiTheme="minorHAnsi" w:cstheme="minorHAnsi"/>
          <w:spacing w:val="-2"/>
        </w:rPr>
        <w:t xml:space="preserve"> </w:t>
      </w:r>
      <w:r w:rsidRPr="005E2D2B">
        <w:rPr>
          <w:rFonts w:asciiTheme="minorHAnsi" w:hAnsiTheme="minorHAnsi" w:cstheme="minorHAnsi"/>
        </w:rPr>
        <w:t>by</w:t>
      </w:r>
      <w:r w:rsidRPr="005E2D2B">
        <w:rPr>
          <w:rFonts w:asciiTheme="minorHAnsi" w:hAnsiTheme="minorHAnsi" w:cstheme="minorHAnsi"/>
          <w:spacing w:val="-1"/>
        </w:rPr>
        <w:t xml:space="preserve"> </w:t>
      </w:r>
      <w:r w:rsidRPr="005E2D2B">
        <w:rPr>
          <w:rFonts w:asciiTheme="minorHAnsi" w:hAnsiTheme="minorHAnsi" w:cstheme="minorHAnsi"/>
        </w:rPr>
        <w:t>very</w:t>
      </w:r>
      <w:r w:rsidRPr="005E2D2B">
        <w:rPr>
          <w:rFonts w:asciiTheme="minorHAnsi" w:hAnsiTheme="minorHAnsi" w:cstheme="minorHAnsi"/>
          <w:spacing w:val="-3"/>
        </w:rPr>
        <w:t xml:space="preserve"> </w:t>
      </w:r>
      <w:r w:rsidRPr="005E2D2B">
        <w:rPr>
          <w:rFonts w:asciiTheme="minorHAnsi" w:hAnsiTheme="minorHAnsi" w:cstheme="minorHAnsi"/>
        </w:rPr>
        <w:t>small</w:t>
      </w:r>
      <w:r w:rsidRPr="005E2D2B">
        <w:rPr>
          <w:rFonts w:asciiTheme="minorHAnsi" w:hAnsiTheme="minorHAnsi" w:cstheme="minorHAnsi"/>
          <w:spacing w:val="-1"/>
        </w:rPr>
        <w:t xml:space="preserve"> </w:t>
      </w:r>
      <w:r w:rsidRPr="005E2D2B">
        <w:rPr>
          <w:rFonts w:asciiTheme="minorHAnsi" w:hAnsiTheme="minorHAnsi" w:cstheme="minorHAnsi"/>
        </w:rPr>
        <w:t>scale and single</w:t>
      </w:r>
      <w:r w:rsidRPr="005E2D2B">
        <w:rPr>
          <w:rFonts w:asciiTheme="minorHAnsi" w:hAnsiTheme="minorHAnsi" w:cstheme="minorHAnsi"/>
          <w:spacing w:val="-3"/>
        </w:rPr>
        <w:t xml:space="preserve"> </w:t>
      </w:r>
      <w:r w:rsidRPr="005E2D2B">
        <w:rPr>
          <w:rFonts w:asciiTheme="minorHAnsi" w:hAnsiTheme="minorHAnsi" w:cstheme="minorHAnsi"/>
        </w:rPr>
        <w:t>person operations</w:t>
      </w:r>
      <w:r w:rsidR="003723A5">
        <w:rPr>
          <w:rFonts w:asciiTheme="minorHAnsi" w:hAnsiTheme="minorHAnsi" w:cstheme="minorHAnsi"/>
        </w:rPr>
        <w:t>.</w:t>
      </w:r>
    </w:p>
    <w:p w14:paraId="05211A50" w14:textId="77777777" w:rsidR="001B0E86" w:rsidRPr="005E2D2B" w:rsidRDefault="001B0E86" w:rsidP="0052495B">
      <w:pPr>
        <w:pStyle w:val="BodyText"/>
        <w:spacing w:before="3" w:line="276" w:lineRule="auto"/>
        <w:ind w:left="460"/>
        <w:jc w:val="both"/>
        <w:rPr>
          <w:rFonts w:asciiTheme="minorHAnsi" w:hAnsiTheme="minorHAnsi" w:cstheme="minorHAnsi"/>
        </w:rPr>
      </w:pPr>
    </w:p>
    <w:p w14:paraId="61FB192C" w14:textId="6154D599" w:rsidR="001B0E86" w:rsidRPr="005E2D2B" w:rsidRDefault="001B0E86" w:rsidP="0052495B">
      <w:pPr>
        <w:pStyle w:val="BodyText"/>
        <w:spacing w:line="276" w:lineRule="auto"/>
        <w:ind w:left="460" w:right="336"/>
        <w:jc w:val="both"/>
        <w:rPr>
          <w:rFonts w:asciiTheme="minorHAnsi" w:hAnsiTheme="minorHAnsi" w:cstheme="minorHAnsi"/>
          <w:vertAlign w:val="superscript"/>
        </w:rPr>
      </w:pPr>
      <w:r w:rsidRPr="005E2D2B">
        <w:rPr>
          <w:rFonts w:asciiTheme="minorHAnsi" w:hAnsiTheme="minorHAnsi" w:cstheme="minorHAnsi"/>
        </w:rPr>
        <w:t>Data published by the CSO and set out in the table below shows the numbers employed in</w:t>
      </w:r>
      <w:r w:rsidRPr="005E2D2B">
        <w:rPr>
          <w:rFonts w:asciiTheme="minorHAnsi" w:hAnsiTheme="minorHAnsi" w:cstheme="minorHAnsi"/>
          <w:spacing w:val="1"/>
        </w:rPr>
        <w:t xml:space="preserve"> </w:t>
      </w:r>
      <w:r w:rsidRPr="005E2D2B">
        <w:rPr>
          <w:rFonts w:asciiTheme="minorHAnsi" w:hAnsiTheme="minorHAnsi" w:cstheme="minorHAnsi"/>
        </w:rPr>
        <w:t>the Cleaning Activities sector</w:t>
      </w:r>
      <w:r w:rsidRPr="005E2D2B">
        <w:rPr>
          <w:rStyle w:val="FootnoteReference"/>
          <w:rFonts w:asciiTheme="minorHAnsi" w:hAnsiTheme="minorHAnsi" w:cstheme="minorHAnsi"/>
        </w:rPr>
        <w:footnoteReference w:id="2"/>
      </w:r>
      <w:r w:rsidRPr="005E2D2B">
        <w:rPr>
          <w:rFonts w:asciiTheme="minorHAnsi" w:hAnsiTheme="minorHAnsi" w:cstheme="minorHAnsi"/>
        </w:rPr>
        <w:t xml:space="preserve"> up to 2021, though detailed data only goes up to 2020.  Large enterprises are defined as 250 employees or</w:t>
      </w:r>
      <w:r w:rsidRPr="005E2D2B">
        <w:rPr>
          <w:rFonts w:asciiTheme="minorHAnsi" w:hAnsiTheme="minorHAnsi" w:cstheme="minorHAnsi"/>
          <w:spacing w:val="1"/>
        </w:rPr>
        <w:t xml:space="preserve"> </w:t>
      </w:r>
      <w:r w:rsidRPr="005E2D2B">
        <w:rPr>
          <w:rFonts w:asciiTheme="minorHAnsi" w:hAnsiTheme="minorHAnsi" w:cstheme="minorHAnsi"/>
        </w:rPr>
        <w:t>more</w:t>
      </w:r>
      <w:r w:rsidRPr="005E2D2B">
        <w:rPr>
          <w:rFonts w:asciiTheme="minorHAnsi" w:hAnsiTheme="minorHAnsi" w:cstheme="minorHAnsi"/>
          <w:spacing w:val="1"/>
        </w:rPr>
        <w:t xml:space="preserve"> </w:t>
      </w:r>
      <w:r w:rsidRPr="005E2D2B">
        <w:rPr>
          <w:rFonts w:asciiTheme="minorHAnsi" w:hAnsiTheme="minorHAnsi" w:cstheme="minorHAnsi"/>
        </w:rPr>
        <w:t>while</w:t>
      </w:r>
      <w:r w:rsidRPr="005E2D2B">
        <w:rPr>
          <w:rFonts w:asciiTheme="minorHAnsi" w:hAnsiTheme="minorHAnsi" w:cstheme="minorHAnsi"/>
          <w:spacing w:val="1"/>
        </w:rPr>
        <w:t xml:space="preserve"> </w:t>
      </w:r>
      <w:r w:rsidRPr="005E2D2B">
        <w:rPr>
          <w:rFonts w:asciiTheme="minorHAnsi" w:hAnsiTheme="minorHAnsi" w:cstheme="minorHAnsi"/>
        </w:rPr>
        <w:t>medium</w:t>
      </w:r>
      <w:r w:rsidRPr="005E2D2B">
        <w:rPr>
          <w:rFonts w:asciiTheme="minorHAnsi" w:hAnsiTheme="minorHAnsi" w:cstheme="minorHAnsi"/>
          <w:spacing w:val="1"/>
        </w:rPr>
        <w:t xml:space="preserve"> </w:t>
      </w:r>
      <w:r w:rsidRPr="005E2D2B">
        <w:rPr>
          <w:rFonts w:asciiTheme="minorHAnsi" w:hAnsiTheme="minorHAnsi" w:cstheme="minorHAnsi"/>
        </w:rPr>
        <w:t>enterprises</w:t>
      </w:r>
      <w:r w:rsidRPr="005E2D2B">
        <w:rPr>
          <w:rFonts w:asciiTheme="minorHAnsi" w:hAnsiTheme="minorHAnsi" w:cstheme="minorHAnsi"/>
          <w:spacing w:val="1"/>
        </w:rPr>
        <w:t xml:space="preserve"> </w:t>
      </w:r>
      <w:r w:rsidRPr="005E2D2B">
        <w:rPr>
          <w:rFonts w:asciiTheme="minorHAnsi" w:hAnsiTheme="minorHAnsi" w:cstheme="minorHAnsi"/>
        </w:rPr>
        <w:t>are</w:t>
      </w:r>
      <w:r w:rsidRPr="005E2D2B">
        <w:rPr>
          <w:rFonts w:asciiTheme="minorHAnsi" w:hAnsiTheme="minorHAnsi" w:cstheme="minorHAnsi"/>
          <w:spacing w:val="1"/>
        </w:rPr>
        <w:t xml:space="preserve"> </w:t>
      </w:r>
      <w:r w:rsidRPr="005E2D2B">
        <w:rPr>
          <w:rFonts w:asciiTheme="minorHAnsi" w:hAnsiTheme="minorHAnsi" w:cstheme="minorHAnsi"/>
        </w:rPr>
        <w:lastRenderedPageBreak/>
        <w:t>defined</w:t>
      </w:r>
      <w:r w:rsidRPr="005E2D2B">
        <w:rPr>
          <w:rFonts w:asciiTheme="minorHAnsi" w:hAnsiTheme="minorHAnsi" w:cstheme="minorHAnsi"/>
          <w:spacing w:val="1"/>
        </w:rPr>
        <w:t xml:space="preserve"> </w:t>
      </w:r>
      <w:r w:rsidRPr="005E2D2B">
        <w:rPr>
          <w:rFonts w:asciiTheme="minorHAnsi" w:hAnsiTheme="minorHAnsi" w:cstheme="minorHAnsi"/>
        </w:rPr>
        <w:t>as</w:t>
      </w:r>
      <w:r w:rsidRPr="005E2D2B">
        <w:rPr>
          <w:rFonts w:asciiTheme="minorHAnsi" w:hAnsiTheme="minorHAnsi" w:cstheme="minorHAnsi"/>
          <w:spacing w:val="1"/>
        </w:rPr>
        <w:t xml:space="preserve"> </w:t>
      </w:r>
      <w:r w:rsidRPr="005E2D2B">
        <w:rPr>
          <w:rFonts w:asciiTheme="minorHAnsi" w:hAnsiTheme="minorHAnsi" w:cstheme="minorHAnsi"/>
        </w:rPr>
        <w:t>between</w:t>
      </w:r>
      <w:r w:rsidRPr="005E2D2B">
        <w:rPr>
          <w:rFonts w:asciiTheme="minorHAnsi" w:hAnsiTheme="minorHAnsi" w:cstheme="minorHAnsi"/>
          <w:spacing w:val="1"/>
        </w:rPr>
        <w:t xml:space="preserve"> </w:t>
      </w:r>
      <w:r w:rsidRPr="005E2D2B">
        <w:rPr>
          <w:rFonts w:asciiTheme="minorHAnsi" w:hAnsiTheme="minorHAnsi" w:cstheme="minorHAnsi"/>
        </w:rPr>
        <w:t>50</w:t>
      </w:r>
      <w:r w:rsidRPr="005E2D2B">
        <w:rPr>
          <w:rFonts w:asciiTheme="minorHAnsi" w:hAnsiTheme="minorHAnsi" w:cstheme="minorHAnsi"/>
          <w:spacing w:val="1"/>
        </w:rPr>
        <w:t xml:space="preserve"> </w:t>
      </w:r>
      <w:r w:rsidRPr="005E2D2B">
        <w:rPr>
          <w:rFonts w:asciiTheme="minorHAnsi" w:hAnsiTheme="minorHAnsi" w:cstheme="minorHAnsi"/>
        </w:rPr>
        <w:t>and</w:t>
      </w:r>
      <w:r w:rsidRPr="005E2D2B">
        <w:rPr>
          <w:rFonts w:asciiTheme="minorHAnsi" w:hAnsiTheme="minorHAnsi" w:cstheme="minorHAnsi"/>
          <w:spacing w:val="1"/>
        </w:rPr>
        <w:t xml:space="preserve"> </w:t>
      </w:r>
      <w:r w:rsidRPr="005E2D2B">
        <w:rPr>
          <w:rFonts w:asciiTheme="minorHAnsi" w:hAnsiTheme="minorHAnsi" w:cstheme="minorHAnsi"/>
        </w:rPr>
        <w:t>249</w:t>
      </w:r>
      <w:r w:rsidRPr="005E2D2B">
        <w:rPr>
          <w:rFonts w:asciiTheme="minorHAnsi" w:hAnsiTheme="minorHAnsi" w:cstheme="minorHAnsi"/>
          <w:spacing w:val="1"/>
        </w:rPr>
        <w:t xml:space="preserve"> </w:t>
      </w:r>
      <w:r w:rsidRPr="005E2D2B">
        <w:rPr>
          <w:rFonts w:asciiTheme="minorHAnsi" w:hAnsiTheme="minorHAnsi" w:cstheme="minorHAnsi"/>
        </w:rPr>
        <w:t>employees</w:t>
      </w:r>
      <w:r w:rsidRPr="005E2D2B">
        <w:rPr>
          <w:rFonts w:asciiTheme="minorHAnsi" w:hAnsiTheme="minorHAnsi" w:cstheme="minorHAnsi"/>
          <w:spacing w:val="1"/>
        </w:rPr>
        <w:t xml:space="preserve"> </w:t>
      </w:r>
      <w:r w:rsidRPr="005E2D2B">
        <w:rPr>
          <w:rFonts w:asciiTheme="minorHAnsi" w:hAnsiTheme="minorHAnsi" w:cstheme="minorHAnsi"/>
        </w:rPr>
        <w:t>(small</w:t>
      </w:r>
      <w:r w:rsidR="00D72CEE">
        <w:rPr>
          <w:rFonts w:asciiTheme="minorHAnsi" w:hAnsiTheme="minorHAnsi" w:cstheme="minorHAnsi"/>
        </w:rPr>
        <w:t xml:space="preserve"> </w:t>
      </w:r>
      <w:r w:rsidRPr="005E2D2B">
        <w:rPr>
          <w:rFonts w:asciiTheme="minorHAnsi" w:hAnsiTheme="minorHAnsi" w:cstheme="minorHAnsi"/>
          <w:spacing w:val="-52"/>
        </w:rPr>
        <w:t xml:space="preserve"> </w:t>
      </w:r>
      <w:r w:rsidR="008A4DFB">
        <w:rPr>
          <w:rFonts w:asciiTheme="minorHAnsi" w:hAnsiTheme="minorHAnsi" w:cstheme="minorHAnsi"/>
          <w:spacing w:val="-52"/>
        </w:rPr>
        <w:t xml:space="preserve">  </w:t>
      </w:r>
      <w:r w:rsidRPr="005E2D2B">
        <w:rPr>
          <w:rFonts w:asciiTheme="minorHAnsi" w:hAnsiTheme="minorHAnsi" w:cstheme="minorHAnsi"/>
        </w:rPr>
        <w:t>enterprises</w:t>
      </w:r>
      <w:r w:rsidRPr="005E2D2B">
        <w:rPr>
          <w:rFonts w:asciiTheme="minorHAnsi" w:hAnsiTheme="minorHAnsi" w:cstheme="minorHAnsi"/>
          <w:spacing w:val="-4"/>
        </w:rPr>
        <w:t xml:space="preserve"> </w:t>
      </w:r>
      <w:r w:rsidRPr="005E2D2B">
        <w:rPr>
          <w:rFonts w:asciiTheme="minorHAnsi" w:hAnsiTheme="minorHAnsi" w:cstheme="minorHAnsi"/>
        </w:rPr>
        <w:t>have</w:t>
      </w:r>
      <w:r w:rsidRPr="005E2D2B">
        <w:rPr>
          <w:rFonts w:asciiTheme="minorHAnsi" w:hAnsiTheme="minorHAnsi" w:cstheme="minorHAnsi"/>
          <w:spacing w:val="-3"/>
        </w:rPr>
        <w:t xml:space="preserve"> </w:t>
      </w:r>
      <w:r w:rsidRPr="005E2D2B">
        <w:rPr>
          <w:rFonts w:asciiTheme="minorHAnsi" w:hAnsiTheme="minorHAnsi" w:cstheme="minorHAnsi"/>
        </w:rPr>
        <w:t>10</w:t>
      </w:r>
      <w:r w:rsidRPr="005E2D2B">
        <w:rPr>
          <w:rFonts w:asciiTheme="minorHAnsi" w:hAnsiTheme="minorHAnsi" w:cstheme="minorHAnsi"/>
          <w:spacing w:val="-3"/>
        </w:rPr>
        <w:t xml:space="preserve"> </w:t>
      </w:r>
      <w:r w:rsidRPr="005E2D2B">
        <w:rPr>
          <w:rFonts w:asciiTheme="minorHAnsi" w:hAnsiTheme="minorHAnsi" w:cstheme="minorHAnsi"/>
        </w:rPr>
        <w:t>to</w:t>
      </w:r>
      <w:r w:rsidRPr="005E2D2B">
        <w:rPr>
          <w:rFonts w:asciiTheme="minorHAnsi" w:hAnsiTheme="minorHAnsi" w:cstheme="minorHAnsi"/>
          <w:spacing w:val="-3"/>
        </w:rPr>
        <w:t xml:space="preserve"> </w:t>
      </w:r>
      <w:r w:rsidRPr="005E2D2B">
        <w:rPr>
          <w:rFonts w:asciiTheme="minorHAnsi" w:hAnsiTheme="minorHAnsi" w:cstheme="minorHAnsi"/>
        </w:rPr>
        <w:t>49</w:t>
      </w:r>
      <w:r w:rsidRPr="005E2D2B">
        <w:rPr>
          <w:rFonts w:asciiTheme="minorHAnsi" w:hAnsiTheme="minorHAnsi" w:cstheme="minorHAnsi"/>
          <w:spacing w:val="-1"/>
        </w:rPr>
        <w:t xml:space="preserve"> </w:t>
      </w:r>
      <w:r w:rsidRPr="005E2D2B">
        <w:rPr>
          <w:rFonts w:asciiTheme="minorHAnsi" w:hAnsiTheme="minorHAnsi" w:cstheme="minorHAnsi"/>
        </w:rPr>
        <w:t>employees</w:t>
      </w:r>
      <w:r w:rsidRPr="005E2D2B">
        <w:rPr>
          <w:rFonts w:asciiTheme="minorHAnsi" w:hAnsiTheme="minorHAnsi" w:cstheme="minorHAnsi"/>
          <w:spacing w:val="-4"/>
        </w:rPr>
        <w:t xml:space="preserve"> </w:t>
      </w:r>
      <w:r w:rsidR="00A534B2">
        <w:rPr>
          <w:rFonts w:asciiTheme="minorHAnsi" w:hAnsiTheme="minorHAnsi" w:cstheme="minorHAnsi"/>
          <w:spacing w:val="-4"/>
        </w:rPr>
        <w:t>w</w:t>
      </w:r>
      <w:r w:rsidRPr="005E2D2B">
        <w:rPr>
          <w:rFonts w:asciiTheme="minorHAnsi" w:hAnsiTheme="minorHAnsi" w:cstheme="minorHAnsi"/>
        </w:rPr>
        <w:t>hile</w:t>
      </w:r>
      <w:r w:rsidRPr="005E2D2B">
        <w:rPr>
          <w:rFonts w:asciiTheme="minorHAnsi" w:hAnsiTheme="minorHAnsi" w:cstheme="minorHAnsi"/>
          <w:spacing w:val="-3"/>
        </w:rPr>
        <w:t xml:space="preserve"> </w:t>
      </w:r>
      <w:r w:rsidRPr="005E2D2B">
        <w:rPr>
          <w:rFonts w:asciiTheme="minorHAnsi" w:hAnsiTheme="minorHAnsi" w:cstheme="minorHAnsi"/>
        </w:rPr>
        <w:t>micro-enterprises</w:t>
      </w:r>
      <w:r w:rsidRPr="005E2D2B">
        <w:rPr>
          <w:rFonts w:asciiTheme="minorHAnsi" w:hAnsiTheme="minorHAnsi" w:cstheme="minorHAnsi"/>
          <w:spacing w:val="-4"/>
        </w:rPr>
        <w:t xml:space="preserve"> </w:t>
      </w:r>
      <w:r w:rsidRPr="005E2D2B">
        <w:rPr>
          <w:rFonts w:asciiTheme="minorHAnsi" w:hAnsiTheme="minorHAnsi" w:cstheme="minorHAnsi"/>
        </w:rPr>
        <w:t>have</w:t>
      </w:r>
      <w:r w:rsidRPr="005E2D2B">
        <w:rPr>
          <w:rFonts w:asciiTheme="minorHAnsi" w:hAnsiTheme="minorHAnsi" w:cstheme="minorHAnsi"/>
          <w:spacing w:val="-1"/>
        </w:rPr>
        <w:t xml:space="preserve"> </w:t>
      </w:r>
      <w:r w:rsidRPr="005E2D2B">
        <w:rPr>
          <w:rFonts w:asciiTheme="minorHAnsi" w:hAnsiTheme="minorHAnsi" w:cstheme="minorHAnsi"/>
        </w:rPr>
        <w:t>less</w:t>
      </w:r>
      <w:r w:rsidRPr="005E2D2B">
        <w:rPr>
          <w:rFonts w:asciiTheme="minorHAnsi" w:hAnsiTheme="minorHAnsi" w:cstheme="minorHAnsi"/>
          <w:spacing w:val="-4"/>
        </w:rPr>
        <w:t xml:space="preserve"> </w:t>
      </w:r>
      <w:r w:rsidRPr="005E2D2B">
        <w:rPr>
          <w:rFonts w:asciiTheme="minorHAnsi" w:hAnsiTheme="minorHAnsi" w:cstheme="minorHAnsi"/>
        </w:rPr>
        <w:t>than 10</w:t>
      </w:r>
      <w:r w:rsidRPr="005E2D2B">
        <w:rPr>
          <w:rFonts w:asciiTheme="minorHAnsi" w:hAnsiTheme="minorHAnsi" w:cstheme="minorHAnsi"/>
          <w:spacing w:val="-3"/>
        </w:rPr>
        <w:t xml:space="preserve"> </w:t>
      </w:r>
      <w:r w:rsidRPr="005E2D2B">
        <w:rPr>
          <w:rFonts w:asciiTheme="minorHAnsi" w:hAnsiTheme="minorHAnsi" w:cstheme="minorHAnsi"/>
        </w:rPr>
        <w:t>employees).</w:t>
      </w:r>
      <w:r w:rsidRPr="005E2D2B">
        <w:rPr>
          <w:rStyle w:val="FootnoteReference"/>
          <w:rFonts w:asciiTheme="minorHAnsi" w:hAnsiTheme="minorHAnsi" w:cstheme="minorHAnsi"/>
        </w:rPr>
        <w:footnoteReference w:id="3"/>
      </w:r>
    </w:p>
    <w:tbl>
      <w:tblPr>
        <w:tblStyle w:val="TableGrid"/>
        <w:tblW w:w="0" w:type="auto"/>
        <w:tblInd w:w="-113" w:type="dxa"/>
        <w:tblLook w:val="04A0" w:firstRow="1" w:lastRow="0" w:firstColumn="1" w:lastColumn="0" w:noHBand="0" w:noVBand="1"/>
      </w:tblPr>
      <w:tblGrid>
        <w:gridCol w:w="2310"/>
        <w:gridCol w:w="2310"/>
        <w:gridCol w:w="2311"/>
        <w:gridCol w:w="2311"/>
      </w:tblGrid>
      <w:tr w:rsidR="001B0E86" w:rsidRPr="005E2D2B" w14:paraId="72F7DE3C" w14:textId="77777777">
        <w:tc>
          <w:tcPr>
            <w:tcW w:w="9242" w:type="dxa"/>
            <w:gridSpan w:val="4"/>
          </w:tcPr>
          <w:p w14:paraId="4B16D8E4" w14:textId="77777777" w:rsidR="001B0E86" w:rsidRPr="005E2D2B" w:rsidRDefault="001B0E86">
            <w:pPr>
              <w:pStyle w:val="BodyText"/>
              <w:spacing w:line="276" w:lineRule="auto"/>
              <w:ind w:right="336"/>
              <w:rPr>
                <w:rFonts w:asciiTheme="minorHAnsi" w:hAnsiTheme="minorHAnsi" w:cstheme="minorHAnsi"/>
                <w:b/>
                <w:bCs/>
              </w:rPr>
            </w:pPr>
            <w:r w:rsidRPr="005E2D2B">
              <w:rPr>
                <w:rFonts w:asciiTheme="minorHAnsi" w:hAnsiTheme="minorHAnsi" w:cstheme="minorHAnsi"/>
                <w:b/>
                <w:bCs/>
              </w:rPr>
              <w:t>Employment in Cleaning Activities by Number employed in Enterprise:  2019 – 2021</w:t>
            </w:r>
          </w:p>
          <w:p w14:paraId="468B8EF3" w14:textId="77777777" w:rsidR="001B0E86" w:rsidRPr="005539E5" w:rsidRDefault="001B0E86">
            <w:pPr>
              <w:pStyle w:val="BodyText"/>
              <w:spacing w:line="276" w:lineRule="auto"/>
              <w:ind w:right="336"/>
              <w:rPr>
                <w:rFonts w:asciiTheme="minorHAnsi" w:hAnsiTheme="minorHAnsi" w:cstheme="minorHAnsi"/>
                <w:sz w:val="10"/>
                <w:szCs w:val="10"/>
              </w:rPr>
            </w:pPr>
          </w:p>
        </w:tc>
      </w:tr>
      <w:tr w:rsidR="001B0E86" w:rsidRPr="005E2D2B" w14:paraId="78EBD509" w14:textId="77777777">
        <w:tc>
          <w:tcPr>
            <w:tcW w:w="2310" w:type="dxa"/>
          </w:tcPr>
          <w:p w14:paraId="2A159B76" w14:textId="77777777" w:rsidR="001B0E86" w:rsidRPr="005E2D2B" w:rsidRDefault="001B0E86">
            <w:pPr>
              <w:pStyle w:val="BodyText"/>
              <w:spacing w:line="276" w:lineRule="auto"/>
              <w:ind w:right="336"/>
              <w:rPr>
                <w:rFonts w:asciiTheme="minorHAnsi" w:hAnsiTheme="minorHAnsi" w:cstheme="minorHAnsi"/>
              </w:rPr>
            </w:pPr>
          </w:p>
        </w:tc>
        <w:tc>
          <w:tcPr>
            <w:tcW w:w="2310" w:type="dxa"/>
          </w:tcPr>
          <w:p w14:paraId="19F9B47E" w14:textId="77777777" w:rsidR="001B0E86" w:rsidRPr="005E2D2B" w:rsidRDefault="001B0E86">
            <w:pPr>
              <w:pStyle w:val="BodyText"/>
              <w:spacing w:line="276" w:lineRule="auto"/>
              <w:ind w:right="336"/>
              <w:jc w:val="center"/>
              <w:rPr>
                <w:rFonts w:asciiTheme="minorHAnsi" w:hAnsiTheme="minorHAnsi" w:cstheme="minorHAnsi"/>
                <w:b/>
                <w:bCs/>
              </w:rPr>
            </w:pPr>
            <w:r w:rsidRPr="005E2D2B">
              <w:rPr>
                <w:rFonts w:asciiTheme="minorHAnsi" w:hAnsiTheme="minorHAnsi" w:cstheme="minorHAnsi"/>
                <w:b/>
                <w:bCs/>
              </w:rPr>
              <w:t>2019</w:t>
            </w:r>
          </w:p>
        </w:tc>
        <w:tc>
          <w:tcPr>
            <w:tcW w:w="2311" w:type="dxa"/>
          </w:tcPr>
          <w:p w14:paraId="1B8E0936" w14:textId="77777777" w:rsidR="001B0E86" w:rsidRPr="005E2D2B" w:rsidRDefault="001B0E86">
            <w:pPr>
              <w:pStyle w:val="BodyText"/>
              <w:spacing w:line="276" w:lineRule="auto"/>
              <w:ind w:right="336"/>
              <w:jc w:val="center"/>
              <w:rPr>
                <w:rFonts w:asciiTheme="minorHAnsi" w:hAnsiTheme="minorHAnsi" w:cstheme="minorHAnsi"/>
                <w:b/>
                <w:bCs/>
              </w:rPr>
            </w:pPr>
            <w:r w:rsidRPr="005E2D2B">
              <w:rPr>
                <w:rFonts w:asciiTheme="minorHAnsi" w:hAnsiTheme="minorHAnsi" w:cstheme="minorHAnsi"/>
                <w:b/>
                <w:bCs/>
              </w:rPr>
              <w:t>2020</w:t>
            </w:r>
          </w:p>
        </w:tc>
        <w:tc>
          <w:tcPr>
            <w:tcW w:w="2311" w:type="dxa"/>
          </w:tcPr>
          <w:p w14:paraId="33042260" w14:textId="77777777" w:rsidR="001B0E86" w:rsidRPr="005E2D2B" w:rsidRDefault="001B0E86">
            <w:pPr>
              <w:pStyle w:val="BodyText"/>
              <w:spacing w:line="276" w:lineRule="auto"/>
              <w:ind w:right="336"/>
              <w:jc w:val="center"/>
              <w:rPr>
                <w:rFonts w:asciiTheme="minorHAnsi" w:hAnsiTheme="minorHAnsi" w:cstheme="minorHAnsi"/>
                <w:b/>
                <w:bCs/>
              </w:rPr>
            </w:pPr>
            <w:r w:rsidRPr="005E2D2B">
              <w:rPr>
                <w:rFonts w:asciiTheme="minorHAnsi" w:hAnsiTheme="minorHAnsi" w:cstheme="minorHAnsi"/>
                <w:b/>
                <w:bCs/>
              </w:rPr>
              <w:t>2021</w:t>
            </w:r>
          </w:p>
          <w:p w14:paraId="40A79AD6" w14:textId="77777777" w:rsidR="001B0E86" w:rsidRPr="005539E5" w:rsidRDefault="001B0E86">
            <w:pPr>
              <w:pStyle w:val="BodyText"/>
              <w:spacing w:line="276" w:lineRule="auto"/>
              <w:ind w:right="336"/>
              <w:jc w:val="center"/>
              <w:rPr>
                <w:rFonts w:asciiTheme="minorHAnsi" w:hAnsiTheme="minorHAnsi" w:cstheme="minorHAnsi"/>
                <w:b/>
                <w:bCs/>
                <w:sz w:val="10"/>
                <w:szCs w:val="10"/>
              </w:rPr>
            </w:pPr>
          </w:p>
        </w:tc>
      </w:tr>
      <w:tr w:rsidR="001B0E86" w:rsidRPr="005E2D2B" w14:paraId="2A102A31" w14:textId="77777777">
        <w:tc>
          <w:tcPr>
            <w:tcW w:w="2310" w:type="dxa"/>
          </w:tcPr>
          <w:p w14:paraId="0A58BD8C" w14:textId="77777777" w:rsidR="001B0E86" w:rsidRPr="005E2D2B" w:rsidRDefault="001B0E86">
            <w:pPr>
              <w:pStyle w:val="BodyText"/>
              <w:spacing w:line="276" w:lineRule="auto"/>
              <w:ind w:right="336"/>
              <w:rPr>
                <w:rFonts w:asciiTheme="minorHAnsi" w:hAnsiTheme="minorHAnsi" w:cstheme="minorHAnsi"/>
                <w:vertAlign w:val="superscript"/>
              </w:rPr>
            </w:pPr>
            <w:r w:rsidRPr="005E2D2B">
              <w:rPr>
                <w:rFonts w:asciiTheme="minorHAnsi" w:hAnsiTheme="minorHAnsi" w:cstheme="minorHAnsi"/>
              </w:rPr>
              <w:t>Under 10</w:t>
            </w:r>
          </w:p>
        </w:tc>
        <w:tc>
          <w:tcPr>
            <w:tcW w:w="2310" w:type="dxa"/>
          </w:tcPr>
          <w:p w14:paraId="096C6055" w14:textId="77777777" w:rsidR="001B0E86" w:rsidRPr="005E2D2B" w:rsidRDefault="001B0E86">
            <w:pPr>
              <w:pStyle w:val="BodyText"/>
              <w:spacing w:line="276" w:lineRule="auto"/>
              <w:ind w:right="336"/>
              <w:jc w:val="center"/>
              <w:rPr>
                <w:rFonts w:asciiTheme="minorHAnsi" w:hAnsiTheme="minorHAnsi" w:cstheme="minorHAnsi"/>
                <w:vertAlign w:val="superscript"/>
              </w:rPr>
            </w:pPr>
            <w:r w:rsidRPr="005E2D2B">
              <w:rPr>
                <w:rFonts w:asciiTheme="minorHAnsi" w:hAnsiTheme="minorHAnsi" w:cstheme="minorHAnsi"/>
              </w:rPr>
              <w:t>1,651</w:t>
            </w:r>
          </w:p>
        </w:tc>
        <w:tc>
          <w:tcPr>
            <w:tcW w:w="2311" w:type="dxa"/>
          </w:tcPr>
          <w:p w14:paraId="1DB84066" w14:textId="77777777" w:rsidR="001B0E86" w:rsidRPr="005E2D2B" w:rsidRDefault="001B0E86">
            <w:pPr>
              <w:pStyle w:val="BodyText"/>
              <w:spacing w:line="276" w:lineRule="auto"/>
              <w:ind w:right="336"/>
              <w:jc w:val="center"/>
              <w:rPr>
                <w:rFonts w:asciiTheme="minorHAnsi" w:hAnsiTheme="minorHAnsi" w:cstheme="minorHAnsi"/>
                <w:vertAlign w:val="superscript"/>
              </w:rPr>
            </w:pPr>
            <w:r w:rsidRPr="005E2D2B">
              <w:rPr>
                <w:rFonts w:asciiTheme="minorHAnsi" w:hAnsiTheme="minorHAnsi" w:cstheme="minorHAnsi"/>
              </w:rPr>
              <w:t>1,616</w:t>
            </w:r>
          </w:p>
        </w:tc>
        <w:tc>
          <w:tcPr>
            <w:tcW w:w="2311" w:type="dxa"/>
          </w:tcPr>
          <w:p w14:paraId="408B4047" w14:textId="77777777" w:rsidR="001B0E86" w:rsidRPr="005E2D2B" w:rsidRDefault="001B0E86">
            <w:pPr>
              <w:pStyle w:val="BodyText"/>
              <w:spacing w:line="276" w:lineRule="auto"/>
              <w:ind w:right="336"/>
              <w:jc w:val="center"/>
              <w:rPr>
                <w:rFonts w:asciiTheme="minorHAnsi" w:hAnsiTheme="minorHAnsi" w:cstheme="minorHAnsi"/>
              </w:rPr>
            </w:pPr>
            <w:r w:rsidRPr="005E2D2B">
              <w:rPr>
                <w:rFonts w:asciiTheme="minorHAnsi" w:hAnsiTheme="minorHAnsi" w:cstheme="minorHAnsi"/>
              </w:rPr>
              <w:t>1,696</w:t>
            </w:r>
          </w:p>
          <w:p w14:paraId="392DB89D" w14:textId="77777777" w:rsidR="001B0E86" w:rsidRPr="005539E5" w:rsidRDefault="001B0E86">
            <w:pPr>
              <w:pStyle w:val="BodyText"/>
              <w:spacing w:line="276" w:lineRule="auto"/>
              <w:ind w:right="336"/>
              <w:jc w:val="center"/>
              <w:rPr>
                <w:rFonts w:asciiTheme="minorHAnsi" w:hAnsiTheme="minorHAnsi" w:cstheme="minorHAnsi"/>
                <w:sz w:val="10"/>
                <w:szCs w:val="10"/>
                <w:vertAlign w:val="superscript"/>
              </w:rPr>
            </w:pPr>
          </w:p>
        </w:tc>
      </w:tr>
      <w:tr w:rsidR="001B0E86" w:rsidRPr="005E2D2B" w14:paraId="461B77FF" w14:textId="77777777">
        <w:tc>
          <w:tcPr>
            <w:tcW w:w="2310" w:type="dxa"/>
          </w:tcPr>
          <w:p w14:paraId="492F5465" w14:textId="77777777" w:rsidR="001B0E86" w:rsidRPr="005E2D2B" w:rsidRDefault="001B0E86">
            <w:pPr>
              <w:pStyle w:val="BodyText"/>
              <w:spacing w:line="276" w:lineRule="auto"/>
              <w:ind w:right="336"/>
              <w:rPr>
                <w:rFonts w:asciiTheme="minorHAnsi" w:hAnsiTheme="minorHAnsi" w:cstheme="minorHAnsi"/>
                <w:vertAlign w:val="superscript"/>
              </w:rPr>
            </w:pPr>
            <w:r w:rsidRPr="005E2D2B">
              <w:rPr>
                <w:rFonts w:asciiTheme="minorHAnsi" w:hAnsiTheme="minorHAnsi" w:cstheme="minorHAnsi"/>
              </w:rPr>
              <w:t>10 - 19</w:t>
            </w:r>
          </w:p>
        </w:tc>
        <w:tc>
          <w:tcPr>
            <w:tcW w:w="2310" w:type="dxa"/>
          </w:tcPr>
          <w:p w14:paraId="37C5822E" w14:textId="77777777" w:rsidR="001B0E86" w:rsidRPr="005E2D2B" w:rsidRDefault="001B0E86">
            <w:pPr>
              <w:pStyle w:val="BodyText"/>
              <w:spacing w:line="276" w:lineRule="auto"/>
              <w:ind w:right="336"/>
              <w:jc w:val="center"/>
              <w:rPr>
                <w:rFonts w:asciiTheme="minorHAnsi" w:hAnsiTheme="minorHAnsi" w:cstheme="minorHAnsi"/>
              </w:rPr>
            </w:pPr>
            <w:r w:rsidRPr="005E2D2B">
              <w:rPr>
                <w:rFonts w:asciiTheme="minorHAnsi" w:hAnsiTheme="minorHAnsi" w:cstheme="minorHAnsi"/>
              </w:rPr>
              <w:t>1,081</w:t>
            </w:r>
          </w:p>
          <w:p w14:paraId="2F1FF03C" w14:textId="77777777" w:rsidR="001B0E86" w:rsidRPr="005539E5" w:rsidRDefault="001B0E86">
            <w:pPr>
              <w:pStyle w:val="BodyText"/>
              <w:spacing w:line="276" w:lineRule="auto"/>
              <w:ind w:right="336"/>
              <w:jc w:val="center"/>
              <w:rPr>
                <w:rFonts w:asciiTheme="minorHAnsi" w:hAnsiTheme="minorHAnsi" w:cstheme="minorHAnsi"/>
                <w:sz w:val="10"/>
                <w:szCs w:val="10"/>
                <w:vertAlign w:val="superscript"/>
              </w:rPr>
            </w:pPr>
          </w:p>
        </w:tc>
        <w:tc>
          <w:tcPr>
            <w:tcW w:w="2311" w:type="dxa"/>
          </w:tcPr>
          <w:p w14:paraId="774FF93F" w14:textId="77777777" w:rsidR="001B0E86" w:rsidRPr="005E2D2B" w:rsidRDefault="001B0E86">
            <w:pPr>
              <w:pStyle w:val="BodyText"/>
              <w:spacing w:line="276" w:lineRule="auto"/>
              <w:ind w:right="336"/>
              <w:jc w:val="center"/>
              <w:rPr>
                <w:rFonts w:asciiTheme="minorHAnsi" w:hAnsiTheme="minorHAnsi" w:cstheme="minorHAnsi"/>
                <w:vertAlign w:val="superscript"/>
              </w:rPr>
            </w:pPr>
          </w:p>
        </w:tc>
        <w:tc>
          <w:tcPr>
            <w:tcW w:w="2311" w:type="dxa"/>
          </w:tcPr>
          <w:p w14:paraId="5219E2B7" w14:textId="77777777" w:rsidR="001B0E86" w:rsidRPr="005E2D2B" w:rsidRDefault="001B0E86">
            <w:pPr>
              <w:pStyle w:val="BodyText"/>
              <w:spacing w:line="276" w:lineRule="auto"/>
              <w:ind w:right="336"/>
              <w:jc w:val="center"/>
              <w:rPr>
                <w:rFonts w:asciiTheme="minorHAnsi" w:hAnsiTheme="minorHAnsi" w:cstheme="minorHAnsi"/>
                <w:vertAlign w:val="superscript"/>
              </w:rPr>
            </w:pPr>
          </w:p>
        </w:tc>
      </w:tr>
      <w:tr w:rsidR="001B0E86" w:rsidRPr="005E2D2B" w14:paraId="12F94137" w14:textId="77777777">
        <w:tc>
          <w:tcPr>
            <w:tcW w:w="2310" w:type="dxa"/>
          </w:tcPr>
          <w:p w14:paraId="26D75299" w14:textId="77777777" w:rsidR="001B0E86" w:rsidRPr="005E2D2B" w:rsidRDefault="001B0E86">
            <w:pPr>
              <w:pStyle w:val="BodyText"/>
              <w:spacing w:line="276" w:lineRule="auto"/>
              <w:ind w:right="336"/>
              <w:rPr>
                <w:rFonts w:asciiTheme="minorHAnsi" w:hAnsiTheme="minorHAnsi" w:cstheme="minorHAnsi"/>
                <w:vertAlign w:val="superscript"/>
              </w:rPr>
            </w:pPr>
            <w:r w:rsidRPr="005E2D2B">
              <w:rPr>
                <w:rFonts w:asciiTheme="minorHAnsi" w:hAnsiTheme="minorHAnsi" w:cstheme="minorHAnsi"/>
              </w:rPr>
              <w:t>20 - 49</w:t>
            </w:r>
          </w:p>
        </w:tc>
        <w:tc>
          <w:tcPr>
            <w:tcW w:w="2310" w:type="dxa"/>
          </w:tcPr>
          <w:p w14:paraId="2D886CB5" w14:textId="77777777" w:rsidR="001B0E86" w:rsidRPr="005E2D2B" w:rsidRDefault="001B0E86">
            <w:pPr>
              <w:pStyle w:val="BodyText"/>
              <w:spacing w:line="276" w:lineRule="auto"/>
              <w:ind w:right="336"/>
              <w:jc w:val="center"/>
              <w:rPr>
                <w:rFonts w:asciiTheme="minorHAnsi" w:hAnsiTheme="minorHAnsi" w:cstheme="minorHAnsi"/>
                <w:vertAlign w:val="superscript"/>
              </w:rPr>
            </w:pPr>
            <w:r w:rsidRPr="005E2D2B">
              <w:rPr>
                <w:rFonts w:asciiTheme="minorHAnsi" w:hAnsiTheme="minorHAnsi" w:cstheme="minorHAnsi"/>
              </w:rPr>
              <w:t>2,344</w:t>
            </w:r>
          </w:p>
        </w:tc>
        <w:tc>
          <w:tcPr>
            <w:tcW w:w="2311" w:type="dxa"/>
          </w:tcPr>
          <w:p w14:paraId="65BF2D46" w14:textId="77777777" w:rsidR="001B0E86" w:rsidRPr="005E2D2B" w:rsidRDefault="001B0E86">
            <w:pPr>
              <w:pStyle w:val="BodyText"/>
              <w:spacing w:line="276" w:lineRule="auto"/>
              <w:ind w:right="336"/>
              <w:jc w:val="center"/>
              <w:rPr>
                <w:rFonts w:asciiTheme="minorHAnsi" w:hAnsiTheme="minorHAnsi" w:cstheme="minorHAnsi"/>
                <w:vertAlign w:val="superscript"/>
              </w:rPr>
            </w:pPr>
            <w:r w:rsidRPr="005E2D2B">
              <w:rPr>
                <w:rFonts w:asciiTheme="minorHAnsi" w:hAnsiTheme="minorHAnsi" w:cstheme="minorHAnsi"/>
              </w:rPr>
              <w:t>2,172</w:t>
            </w:r>
          </w:p>
        </w:tc>
        <w:tc>
          <w:tcPr>
            <w:tcW w:w="2311" w:type="dxa"/>
          </w:tcPr>
          <w:p w14:paraId="7238C83E" w14:textId="77777777" w:rsidR="001B0E86" w:rsidRPr="005E2D2B" w:rsidRDefault="001B0E86">
            <w:pPr>
              <w:pStyle w:val="BodyText"/>
              <w:spacing w:line="276" w:lineRule="auto"/>
              <w:ind w:right="336"/>
              <w:jc w:val="center"/>
              <w:rPr>
                <w:rFonts w:asciiTheme="minorHAnsi" w:hAnsiTheme="minorHAnsi" w:cstheme="minorHAnsi"/>
              </w:rPr>
            </w:pPr>
            <w:r w:rsidRPr="005E2D2B">
              <w:rPr>
                <w:rFonts w:asciiTheme="minorHAnsi" w:hAnsiTheme="minorHAnsi" w:cstheme="minorHAnsi"/>
              </w:rPr>
              <w:t>2,431</w:t>
            </w:r>
          </w:p>
          <w:p w14:paraId="0766EF5C" w14:textId="77777777" w:rsidR="001B0E86" w:rsidRPr="005539E5" w:rsidRDefault="001B0E86">
            <w:pPr>
              <w:pStyle w:val="BodyText"/>
              <w:spacing w:line="276" w:lineRule="auto"/>
              <w:ind w:right="336"/>
              <w:jc w:val="center"/>
              <w:rPr>
                <w:rFonts w:asciiTheme="minorHAnsi" w:hAnsiTheme="minorHAnsi" w:cstheme="minorHAnsi"/>
                <w:sz w:val="10"/>
                <w:szCs w:val="10"/>
                <w:vertAlign w:val="superscript"/>
              </w:rPr>
            </w:pPr>
          </w:p>
        </w:tc>
      </w:tr>
      <w:tr w:rsidR="001B0E86" w:rsidRPr="005E2D2B" w14:paraId="17445187" w14:textId="77777777">
        <w:tc>
          <w:tcPr>
            <w:tcW w:w="2310" w:type="dxa"/>
          </w:tcPr>
          <w:p w14:paraId="7F479592" w14:textId="77777777" w:rsidR="001B0E86" w:rsidRPr="005E2D2B" w:rsidRDefault="001B0E86">
            <w:pPr>
              <w:pStyle w:val="BodyText"/>
              <w:spacing w:line="276" w:lineRule="auto"/>
              <w:ind w:right="336"/>
              <w:rPr>
                <w:rFonts w:asciiTheme="minorHAnsi" w:hAnsiTheme="minorHAnsi" w:cstheme="minorHAnsi"/>
                <w:vertAlign w:val="superscript"/>
              </w:rPr>
            </w:pPr>
            <w:r w:rsidRPr="005E2D2B">
              <w:rPr>
                <w:rFonts w:asciiTheme="minorHAnsi" w:hAnsiTheme="minorHAnsi" w:cstheme="minorHAnsi"/>
              </w:rPr>
              <w:t>50 - 249</w:t>
            </w:r>
          </w:p>
        </w:tc>
        <w:tc>
          <w:tcPr>
            <w:tcW w:w="2310" w:type="dxa"/>
          </w:tcPr>
          <w:p w14:paraId="784203E3" w14:textId="77777777" w:rsidR="001B0E86" w:rsidRPr="005E2D2B" w:rsidRDefault="001B0E86">
            <w:pPr>
              <w:pStyle w:val="BodyText"/>
              <w:spacing w:line="276" w:lineRule="auto"/>
              <w:ind w:right="336"/>
              <w:jc w:val="center"/>
              <w:rPr>
                <w:rFonts w:asciiTheme="minorHAnsi" w:hAnsiTheme="minorHAnsi" w:cstheme="minorHAnsi"/>
                <w:vertAlign w:val="superscript"/>
              </w:rPr>
            </w:pPr>
            <w:r w:rsidRPr="005E2D2B">
              <w:rPr>
                <w:rFonts w:asciiTheme="minorHAnsi" w:hAnsiTheme="minorHAnsi" w:cstheme="minorHAnsi"/>
              </w:rPr>
              <w:t>3,936</w:t>
            </w:r>
          </w:p>
        </w:tc>
        <w:tc>
          <w:tcPr>
            <w:tcW w:w="2311" w:type="dxa"/>
          </w:tcPr>
          <w:p w14:paraId="179C136E" w14:textId="77777777" w:rsidR="001B0E86" w:rsidRPr="005E2D2B" w:rsidRDefault="001B0E86">
            <w:pPr>
              <w:pStyle w:val="BodyText"/>
              <w:spacing w:line="276" w:lineRule="auto"/>
              <w:ind w:right="336"/>
              <w:jc w:val="center"/>
              <w:rPr>
                <w:rFonts w:asciiTheme="minorHAnsi" w:hAnsiTheme="minorHAnsi" w:cstheme="minorHAnsi"/>
                <w:vertAlign w:val="superscript"/>
              </w:rPr>
            </w:pPr>
            <w:r w:rsidRPr="005E2D2B">
              <w:rPr>
                <w:rFonts w:asciiTheme="minorHAnsi" w:hAnsiTheme="minorHAnsi" w:cstheme="minorHAnsi"/>
              </w:rPr>
              <w:t>3,404</w:t>
            </w:r>
          </w:p>
        </w:tc>
        <w:tc>
          <w:tcPr>
            <w:tcW w:w="2311" w:type="dxa"/>
          </w:tcPr>
          <w:p w14:paraId="59A20F18" w14:textId="77777777" w:rsidR="001B0E86" w:rsidRPr="005E2D2B" w:rsidRDefault="001B0E86">
            <w:pPr>
              <w:pStyle w:val="BodyText"/>
              <w:spacing w:line="276" w:lineRule="auto"/>
              <w:ind w:right="336"/>
              <w:jc w:val="center"/>
              <w:rPr>
                <w:rFonts w:asciiTheme="minorHAnsi" w:hAnsiTheme="minorHAnsi" w:cstheme="minorHAnsi"/>
              </w:rPr>
            </w:pPr>
            <w:r w:rsidRPr="005E2D2B">
              <w:rPr>
                <w:rFonts w:asciiTheme="minorHAnsi" w:hAnsiTheme="minorHAnsi" w:cstheme="minorHAnsi"/>
              </w:rPr>
              <w:t>3,437</w:t>
            </w:r>
          </w:p>
          <w:p w14:paraId="3929E509" w14:textId="77777777" w:rsidR="001B0E86" w:rsidRPr="005539E5" w:rsidRDefault="001B0E86">
            <w:pPr>
              <w:pStyle w:val="BodyText"/>
              <w:spacing w:line="276" w:lineRule="auto"/>
              <w:ind w:right="336"/>
              <w:jc w:val="center"/>
              <w:rPr>
                <w:rFonts w:asciiTheme="minorHAnsi" w:hAnsiTheme="minorHAnsi" w:cstheme="minorHAnsi"/>
                <w:sz w:val="10"/>
                <w:szCs w:val="10"/>
                <w:vertAlign w:val="superscript"/>
              </w:rPr>
            </w:pPr>
          </w:p>
        </w:tc>
      </w:tr>
      <w:tr w:rsidR="001B0E86" w:rsidRPr="005E2D2B" w14:paraId="1B0134E4" w14:textId="77777777">
        <w:tc>
          <w:tcPr>
            <w:tcW w:w="2310" w:type="dxa"/>
          </w:tcPr>
          <w:p w14:paraId="32F877EB" w14:textId="77777777" w:rsidR="001B0E86" w:rsidRPr="005E2D2B" w:rsidRDefault="001B0E86">
            <w:pPr>
              <w:pStyle w:val="BodyText"/>
              <w:spacing w:line="276" w:lineRule="auto"/>
              <w:ind w:right="336"/>
              <w:rPr>
                <w:rFonts w:asciiTheme="minorHAnsi" w:hAnsiTheme="minorHAnsi" w:cstheme="minorHAnsi"/>
                <w:vertAlign w:val="superscript"/>
              </w:rPr>
            </w:pPr>
            <w:r w:rsidRPr="005E2D2B">
              <w:rPr>
                <w:rFonts w:asciiTheme="minorHAnsi" w:hAnsiTheme="minorHAnsi" w:cstheme="minorHAnsi"/>
              </w:rPr>
              <w:t>250 and over</w:t>
            </w:r>
          </w:p>
        </w:tc>
        <w:tc>
          <w:tcPr>
            <w:tcW w:w="2310" w:type="dxa"/>
          </w:tcPr>
          <w:p w14:paraId="011D3DFA" w14:textId="77777777" w:rsidR="001B0E86" w:rsidRPr="005E2D2B" w:rsidRDefault="001B0E86">
            <w:pPr>
              <w:pStyle w:val="BodyText"/>
              <w:spacing w:line="276" w:lineRule="auto"/>
              <w:ind w:right="336"/>
              <w:jc w:val="center"/>
              <w:rPr>
                <w:rFonts w:asciiTheme="minorHAnsi" w:hAnsiTheme="minorHAnsi" w:cstheme="minorHAnsi"/>
              </w:rPr>
            </w:pPr>
            <w:r w:rsidRPr="005E2D2B">
              <w:rPr>
                <w:rFonts w:asciiTheme="minorHAnsi" w:hAnsiTheme="minorHAnsi" w:cstheme="minorHAnsi"/>
              </w:rPr>
              <w:t>21,257</w:t>
            </w:r>
          </w:p>
          <w:p w14:paraId="59DF5DDC" w14:textId="77777777" w:rsidR="001B0E86" w:rsidRPr="005539E5" w:rsidRDefault="001B0E86">
            <w:pPr>
              <w:pStyle w:val="BodyText"/>
              <w:spacing w:line="276" w:lineRule="auto"/>
              <w:ind w:right="336"/>
              <w:jc w:val="center"/>
              <w:rPr>
                <w:rFonts w:asciiTheme="minorHAnsi" w:hAnsiTheme="minorHAnsi" w:cstheme="minorHAnsi"/>
                <w:sz w:val="10"/>
                <w:szCs w:val="10"/>
                <w:vertAlign w:val="superscript"/>
              </w:rPr>
            </w:pPr>
          </w:p>
        </w:tc>
        <w:tc>
          <w:tcPr>
            <w:tcW w:w="2311" w:type="dxa"/>
          </w:tcPr>
          <w:p w14:paraId="6920AA0C" w14:textId="77777777" w:rsidR="001B0E86" w:rsidRPr="005E2D2B" w:rsidRDefault="001B0E86">
            <w:pPr>
              <w:pStyle w:val="BodyText"/>
              <w:spacing w:line="276" w:lineRule="auto"/>
              <w:ind w:right="336"/>
              <w:jc w:val="center"/>
              <w:rPr>
                <w:rFonts w:asciiTheme="minorHAnsi" w:hAnsiTheme="minorHAnsi" w:cstheme="minorHAnsi"/>
                <w:vertAlign w:val="superscript"/>
              </w:rPr>
            </w:pPr>
          </w:p>
        </w:tc>
        <w:tc>
          <w:tcPr>
            <w:tcW w:w="2311" w:type="dxa"/>
          </w:tcPr>
          <w:p w14:paraId="25286D98" w14:textId="77777777" w:rsidR="001B0E86" w:rsidRPr="005E2D2B" w:rsidRDefault="001B0E86">
            <w:pPr>
              <w:pStyle w:val="BodyText"/>
              <w:spacing w:line="276" w:lineRule="auto"/>
              <w:ind w:right="336"/>
              <w:jc w:val="center"/>
              <w:rPr>
                <w:rFonts w:asciiTheme="minorHAnsi" w:hAnsiTheme="minorHAnsi" w:cstheme="minorHAnsi"/>
                <w:vertAlign w:val="superscript"/>
              </w:rPr>
            </w:pPr>
          </w:p>
        </w:tc>
      </w:tr>
      <w:tr w:rsidR="001B0E86" w:rsidRPr="005E2D2B" w14:paraId="3F56D8CB" w14:textId="77777777">
        <w:tc>
          <w:tcPr>
            <w:tcW w:w="2310" w:type="dxa"/>
            <w:shd w:val="clear" w:color="auto" w:fill="F2F2F2" w:themeFill="background1" w:themeFillShade="F2"/>
          </w:tcPr>
          <w:p w14:paraId="1856CC0C" w14:textId="77777777" w:rsidR="001B0E86" w:rsidRPr="005E2D2B" w:rsidRDefault="001B0E86">
            <w:pPr>
              <w:pStyle w:val="BodyText"/>
              <w:spacing w:line="276" w:lineRule="auto"/>
              <w:ind w:right="336"/>
              <w:rPr>
                <w:rFonts w:asciiTheme="minorHAnsi" w:hAnsiTheme="minorHAnsi" w:cstheme="minorHAnsi"/>
                <w:b/>
                <w:bCs/>
              </w:rPr>
            </w:pPr>
            <w:r w:rsidRPr="005E2D2B">
              <w:rPr>
                <w:rFonts w:asciiTheme="minorHAnsi" w:hAnsiTheme="minorHAnsi" w:cstheme="minorHAnsi"/>
                <w:b/>
                <w:bCs/>
              </w:rPr>
              <w:t xml:space="preserve">Total Employed </w:t>
            </w:r>
          </w:p>
        </w:tc>
        <w:tc>
          <w:tcPr>
            <w:tcW w:w="2310" w:type="dxa"/>
            <w:shd w:val="clear" w:color="auto" w:fill="F2F2F2" w:themeFill="background1" w:themeFillShade="F2"/>
          </w:tcPr>
          <w:p w14:paraId="54DEAB32" w14:textId="77777777" w:rsidR="001B0E86" w:rsidRPr="005E2D2B" w:rsidRDefault="001B0E86">
            <w:pPr>
              <w:pStyle w:val="BodyText"/>
              <w:spacing w:line="276" w:lineRule="auto"/>
              <w:ind w:right="336"/>
              <w:jc w:val="center"/>
              <w:rPr>
                <w:rFonts w:asciiTheme="minorHAnsi" w:hAnsiTheme="minorHAnsi" w:cstheme="minorHAnsi"/>
                <w:b/>
                <w:bCs/>
                <w:vertAlign w:val="superscript"/>
              </w:rPr>
            </w:pPr>
            <w:r w:rsidRPr="005E2D2B">
              <w:rPr>
                <w:rFonts w:asciiTheme="minorHAnsi" w:hAnsiTheme="minorHAnsi" w:cstheme="minorHAnsi"/>
                <w:b/>
                <w:bCs/>
              </w:rPr>
              <w:t>30,269</w:t>
            </w:r>
          </w:p>
        </w:tc>
        <w:tc>
          <w:tcPr>
            <w:tcW w:w="2311" w:type="dxa"/>
            <w:shd w:val="clear" w:color="auto" w:fill="F2F2F2" w:themeFill="background1" w:themeFillShade="F2"/>
          </w:tcPr>
          <w:p w14:paraId="7D5A77E6" w14:textId="77777777" w:rsidR="001B0E86" w:rsidRPr="005E2D2B" w:rsidRDefault="001B0E86">
            <w:pPr>
              <w:pStyle w:val="BodyText"/>
              <w:spacing w:line="276" w:lineRule="auto"/>
              <w:ind w:right="336"/>
              <w:jc w:val="center"/>
              <w:rPr>
                <w:rFonts w:asciiTheme="minorHAnsi" w:hAnsiTheme="minorHAnsi" w:cstheme="minorHAnsi"/>
                <w:b/>
                <w:bCs/>
                <w:vertAlign w:val="superscript"/>
              </w:rPr>
            </w:pPr>
            <w:r w:rsidRPr="005E2D2B">
              <w:rPr>
                <w:rFonts w:asciiTheme="minorHAnsi" w:hAnsiTheme="minorHAnsi" w:cstheme="minorHAnsi"/>
                <w:b/>
                <w:bCs/>
              </w:rPr>
              <w:t>27,960</w:t>
            </w:r>
          </w:p>
        </w:tc>
        <w:tc>
          <w:tcPr>
            <w:tcW w:w="2311" w:type="dxa"/>
            <w:shd w:val="clear" w:color="auto" w:fill="F2F2F2" w:themeFill="background1" w:themeFillShade="F2"/>
          </w:tcPr>
          <w:p w14:paraId="12B6B17C" w14:textId="77777777" w:rsidR="001B0E86" w:rsidRPr="005E2D2B" w:rsidRDefault="001B0E86">
            <w:pPr>
              <w:pStyle w:val="BodyText"/>
              <w:spacing w:line="276" w:lineRule="auto"/>
              <w:ind w:right="336"/>
              <w:jc w:val="center"/>
              <w:rPr>
                <w:rFonts w:asciiTheme="minorHAnsi" w:hAnsiTheme="minorHAnsi" w:cstheme="minorHAnsi"/>
                <w:b/>
                <w:bCs/>
              </w:rPr>
            </w:pPr>
            <w:r w:rsidRPr="005E2D2B">
              <w:rPr>
                <w:rFonts w:asciiTheme="minorHAnsi" w:hAnsiTheme="minorHAnsi" w:cstheme="minorHAnsi"/>
                <w:b/>
                <w:bCs/>
              </w:rPr>
              <w:t>28,321</w:t>
            </w:r>
          </w:p>
          <w:p w14:paraId="05C3B080" w14:textId="77777777" w:rsidR="001B0E86" w:rsidRPr="005539E5" w:rsidRDefault="001B0E86">
            <w:pPr>
              <w:pStyle w:val="BodyText"/>
              <w:spacing w:line="276" w:lineRule="auto"/>
              <w:ind w:right="336"/>
              <w:jc w:val="center"/>
              <w:rPr>
                <w:rFonts w:asciiTheme="minorHAnsi" w:hAnsiTheme="minorHAnsi" w:cstheme="minorHAnsi"/>
                <w:b/>
                <w:bCs/>
                <w:sz w:val="10"/>
                <w:szCs w:val="10"/>
                <w:vertAlign w:val="superscript"/>
              </w:rPr>
            </w:pPr>
          </w:p>
        </w:tc>
      </w:tr>
    </w:tbl>
    <w:p w14:paraId="01C7C9BA" w14:textId="77777777" w:rsidR="001B0E86" w:rsidRPr="005E2D2B" w:rsidRDefault="001B0E86" w:rsidP="00CA6C3D">
      <w:pPr>
        <w:pStyle w:val="BodyText"/>
        <w:spacing w:line="276" w:lineRule="auto"/>
        <w:ind w:left="460" w:right="336"/>
        <w:rPr>
          <w:rFonts w:asciiTheme="minorHAnsi" w:hAnsiTheme="minorHAnsi" w:cstheme="minorHAnsi"/>
          <w:vertAlign w:val="superscript"/>
        </w:rPr>
      </w:pPr>
    </w:p>
    <w:p w14:paraId="6892A036" w14:textId="298F52F2" w:rsidR="001B0E86" w:rsidRDefault="001B0E86" w:rsidP="00CA6C3D">
      <w:pPr>
        <w:pStyle w:val="BodyText"/>
        <w:spacing w:before="52" w:line="276" w:lineRule="auto"/>
        <w:ind w:right="334"/>
        <w:rPr>
          <w:rFonts w:asciiTheme="minorHAnsi" w:hAnsiTheme="minorHAnsi" w:cstheme="minorHAnsi"/>
          <w:spacing w:val="1"/>
        </w:rPr>
      </w:pPr>
      <w:r w:rsidRPr="005E2D2B">
        <w:rPr>
          <w:rFonts w:asciiTheme="minorHAnsi" w:hAnsiTheme="minorHAnsi" w:cstheme="minorHAnsi"/>
        </w:rPr>
        <w:t>In the Cleaning Activities</w:t>
      </w:r>
      <w:r w:rsidRPr="005E2D2B">
        <w:rPr>
          <w:rFonts w:asciiTheme="minorHAnsi" w:hAnsiTheme="minorHAnsi" w:cstheme="minorHAnsi"/>
          <w:spacing w:val="1"/>
        </w:rPr>
        <w:t xml:space="preserve"> </w:t>
      </w:r>
      <w:r w:rsidRPr="005E2D2B">
        <w:rPr>
          <w:rFonts w:asciiTheme="minorHAnsi" w:hAnsiTheme="minorHAnsi" w:cstheme="minorHAnsi"/>
        </w:rPr>
        <w:t>sector,</w:t>
      </w:r>
      <w:r w:rsidRPr="005E2D2B">
        <w:rPr>
          <w:rFonts w:asciiTheme="minorHAnsi" w:hAnsiTheme="minorHAnsi" w:cstheme="minorHAnsi"/>
          <w:spacing w:val="1"/>
        </w:rPr>
        <w:t xml:space="preserve"> </w:t>
      </w:r>
      <w:r w:rsidRPr="005E2D2B">
        <w:rPr>
          <w:rFonts w:asciiTheme="minorHAnsi" w:hAnsiTheme="minorHAnsi" w:cstheme="minorHAnsi"/>
        </w:rPr>
        <w:t>there</w:t>
      </w:r>
      <w:r w:rsidRPr="005E2D2B">
        <w:rPr>
          <w:rFonts w:asciiTheme="minorHAnsi" w:hAnsiTheme="minorHAnsi" w:cstheme="minorHAnsi"/>
          <w:spacing w:val="1"/>
        </w:rPr>
        <w:t xml:space="preserve"> </w:t>
      </w:r>
      <w:r w:rsidRPr="005E2D2B">
        <w:rPr>
          <w:rFonts w:asciiTheme="minorHAnsi" w:hAnsiTheme="minorHAnsi" w:cstheme="minorHAnsi"/>
        </w:rPr>
        <w:t>were</w:t>
      </w:r>
      <w:r w:rsidRPr="005E2D2B">
        <w:rPr>
          <w:rFonts w:asciiTheme="minorHAnsi" w:hAnsiTheme="minorHAnsi" w:cstheme="minorHAnsi"/>
          <w:spacing w:val="1"/>
        </w:rPr>
        <w:t xml:space="preserve"> 28,321 </w:t>
      </w:r>
      <w:r w:rsidRPr="005E2D2B">
        <w:rPr>
          <w:rFonts w:asciiTheme="minorHAnsi" w:hAnsiTheme="minorHAnsi" w:cstheme="minorHAnsi"/>
        </w:rPr>
        <w:t>employees</w:t>
      </w:r>
      <w:r w:rsidRPr="005E2D2B">
        <w:rPr>
          <w:rFonts w:asciiTheme="minorHAnsi" w:hAnsiTheme="minorHAnsi" w:cstheme="minorHAnsi"/>
          <w:spacing w:val="1"/>
        </w:rPr>
        <w:t xml:space="preserve"> </w:t>
      </w:r>
      <w:r w:rsidRPr="005E2D2B">
        <w:rPr>
          <w:rFonts w:asciiTheme="minorHAnsi" w:hAnsiTheme="minorHAnsi" w:cstheme="minorHAnsi"/>
        </w:rPr>
        <w:t>in</w:t>
      </w:r>
      <w:r w:rsidRPr="005E2D2B">
        <w:rPr>
          <w:rFonts w:asciiTheme="minorHAnsi" w:hAnsiTheme="minorHAnsi" w:cstheme="minorHAnsi"/>
          <w:spacing w:val="1"/>
        </w:rPr>
        <w:t xml:space="preserve"> </w:t>
      </w:r>
      <w:r w:rsidRPr="005E2D2B">
        <w:rPr>
          <w:rFonts w:asciiTheme="minorHAnsi" w:hAnsiTheme="minorHAnsi" w:cstheme="minorHAnsi"/>
        </w:rPr>
        <w:t>2021.</w:t>
      </w:r>
      <w:r w:rsidRPr="005E2D2B">
        <w:rPr>
          <w:rFonts w:asciiTheme="minorHAnsi" w:hAnsiTheme="minorHAnsi" w:cstheme="minorHAnsi"/>
          <w:spacing w:val="1"/>
        </w:rPr>
        <w:t xml:space="preserve">  This is a small reduction over 2019 </w:t>
      </w:r>
      <w:r w:rsidR="00064B51" w:rsidRPr="005E2D2B">
        <w:rPr>
          <w:rFonts w:asciiTheme="minorHAnsi" w:hAnsiTheme="minorHAnsi" w:cstheme="minorHAnsi"/>
          <w:spacing w:val="1"/>
        </w:rPr>
        <w:t>levels,</w:t>
      </w:r>
      <w:r w:rsidRPr="005E2D2B">
        <w:rPr>
          <w:rFonts w:asciiTheme="minorHAnsi" w:hAnsiTheme="minorHAnsi" w:cstheme="minorHAnsi"/>
          <w:spacing w:val="1"/>
        </w:rPr>
        <w:t xml:space="preserve"> but this could be due to the impact of Covid and lockdowns.  83 percent of all employees worked in medium-large enterprises in 2019.  While there is no data for 2020 and 2021, it is highly unlikely that this concentration of employees would have changed significantly.  </w:t>
      </w:r>
    </w:p>
    <w:p w14:paraId="339BF426" w14:textId="77777777" w:rsidR="001B0E86" w:rsidRPr="005E2D2B" w:rsidRDefault="001B0E86" w:rsidP="00064B51">
      <w:pPr>
        <w:pStyle w:val="BodyText"/>
        <w:spacing w:before="52" w:line="276" w:lineRule="auto"/>
        <w:ind w:left="460" w:right="334"/>
        <w:rPr>
          <w:rFonts w:asciiTheme="minorHAnsi" w:hAnsiTheme="minorHAnsi" w:cstheme="minorHAnsi"/>
          <w:spacing w:val="1"/>
        </w:rPr>
      </w:pPr>
    </w:p>
    <w:tbl>
      <w:tblPr>
        <w:tblStyle w:val="TableGrid"/>
        <w:tblW w:w="0" w:type="auto"/>
        <w:tblInd w:w="-113" w:type="dxa"/>
        <w:tblLook w:val="04A0" w:firstRow="1" w:lastRow="0" w:firstColumn="1" w:lastColumn="0" w:noHBand="0" w:noVBand="1"/>
      </w:tblPr>
      <w:tblGrid>
        <w:gridCol w:w="2004"/>
        <w:gridCol w:w="904"/>
        <w:gridCol w:w="904"/>
        <w:gridCol w:w="905"/>
        <w:gridCol w:w="905"/>
        <w:gridCol w:w="905"/>
        <w:gridCol w:w="905"/>
        <w:gridCol w:w="905"/>
        <w:gridCol w:w="905"/>
      </w:tblGrid>
      <w:tr w:rsidR="001B0E86" w:rsidRPr="005E2D2B" w14:paraId="65313749" w14:textId="77777777">
        <w:trPr>
          <w:trHeight w:val="290"/>
        </w:trPr>
        <w:tc>
          <w:tcPr>
            <w:tcW w:w="9242" w:type="dxa"/>
            <w:gridSpan w:val="9"/>
            <w:noWrap/>
          </w:tcPr>
          <w:p w14:paraId="00F2332B" w14:textId="77777777" w:rsidR="001B0E86" w:rsidRPr="005E2D2B" w:rsidRDefault="001B0E86">
            <w:pPr>
              <w:rPr>
                <w:rFonts w:cstheme="minorHAnsi"/>
                <w:b/>
                <w:bCs/>
                <w:sz w:val="24"/>
                <w:szCs w:val="24"/>
              </w:rPr>
            </w:pPr>
            <w:r w:rsidRPr="005E2D2B">
              <w:rPr>
                <w:rFonts w:cstheme="minorHAnsi"/>
                <w:b/>
                <w:bCs/>
                <w:sz w:val="24"/>
                <w:szCs w:val="24"/>
              </w:rPr>
              <w:t xml:space="preserve">Turnover in Cleaning activities:  2014 – 2021 </w:t>
            </w:r>
            <w:r w:rsidRPr="005E2D2B">
              <w:rPr>
                <w:rStyle w:val="FootnoteReference"/>
                <w:rFonts w:cstheme="minorHAnsi"/>
                <w:b/>
                <w:bCs/>
                <w:sz w:val="24"/>
                <w:szCs w:val="24"/>
              </w:rPr>
              <w:footnoteReference w:id="4"/>
            </w:r>
          </w:p>
          <w:p w14:paraId="66A1B888" w14:textId="77777777" w:rsidR="001B0E86" w:rsidRPr="005E2D2B" w:rsidRDefault="001B0E86">
            <w:pPr>
              <w:rPr>
                <w:rFonts w:cstheme="minorHAnsi"/>
                <w:b/>
                <w:bCs/>
                <w:sz w:val="24"/>
                <w:szCs w:val="24"/>
              </w:rPr>
            </w:pPr>
          </w:p>
        </w:tc>
      </w:tr>
      <w:tr w:rsidR="001B0E86" w:rsidRPr="005E2D2B" w14:paraId="7F486D5D" w14:textId="77777777">
        <w:trPr>
          <w:trHeight w:val="290"/>
        </w:trPr>
        <w:tc>
          <w:tcPr>
            <w:tcW w:w="2004" w:type="dxa"/>
            <w:noWrap/>
            <w:hideMark/>
          </w:tcPr>
          <w:p w14:paraId="2C22D6D2" w14:textId="77777777" w:rsidR="001B0E86" w:rsidRPr="005E2D2B" w:rsidRDefault="001B0E86">
            <w:pPr>
              <w:rPr>
                <w:rFonts w:cstheme="minorHAnsi"/>
                <w:b/>
                <w:bCs/>
                <w:sz w:val="24"/>
                <w:szCs w:val="24"/>
              </w:rPr>
            </w:pPr>
          </w:p>
        </w:tc>
        <w:tc>
          <w:tcPr>
            <w:tcW w:w="904" w:type="dxa"/>
            <w:noWrap/>
            <w:hideMark/>
          </w:tcPr>
          <w:p w14:paraId="4F97EDF6" w14:textId="77777777" w:rsidR="001B0E86" w:rsidRPr="005E2D2B" w:rsidRDefault="001B0E86">
            <w:pPr>
              <w:jc w:val="center"/>
              <w:rPr>
                <w:rFonts w:cstheme="minorHAnsi"/>
                <w:b/>
                <w:bCs/>
                <w:sz w:val="24"/>
                <w:szCs w:val="24"/>
              </w:rPr>
            </w:pPr>
            <w:r w:rsidRPr="005E2D2B">
              <w:rPr>
                <w:rFonts w:cstheme="minorHAnsi"/>
                <w:b/>
                <w:bCs/>
                <w:sz w:val="24"/>
                <w:szCs w:val="24"/>
              </w:rPr>
              <w:t>2014</w:t>
            </w:r>
          </w:p>
        </w:tc>
        <w:tc>
          <w:tcPr>
            <w:tcW w:w="904" w:type="dxa"/>
            <w:noWrap/>
            <w:hideMark/>
          </w:tcPr>
          <w:p w14:paraId="1290CEA3"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2015</w:t>
            </w:r>
          </w:p>
        </w:tc>
        <w:tc>
          <w:tcPr>
            <w:tcW w:w="905" w:type="dxa"/>
            <w:noWrap/>
            <w:hideMark/>
          </w:tcPr>
          <w:p w14:paraId="5853F5A4"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2016</w:t>
            </w:r>
          </w:p>
        </w:tc>
        <w:tc>
          <w:tcPr>
            <w:tcW w:w="905" w:type="dxa"/>
            <w:noWrap/>
            <w:hideMark/>
          </w:tcPr>
          <w:p w14:paraId="280377C9"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2017</w:t>
            </w:r>
          </w:p>
        </w:tc>
        <w:tc>
          <w:tcPr>
            <w:tcW w:w="905" w:type="dxa"/>
            <w:noWrap/>
            <w:hideMark/>
          </w:tcPr>
          <w:p w14:paraId="28172061"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2018</w:t>
            </w:r>
          </w:p>
        </w:tc>
        <w:tc>
          <w:tcPr>
            <w:tcW w:w="905" w:type="dxa"/>
            <w:noWrap/>
            <w:hideMark/>
          </w:tcPr>
          <w:p w14:paraId="1A41F239"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2019</w:t>
            </w:r>
          </w:p>
        </w:tc>
        <w:tc>
          <w:tcPr>
            <w:tcW w:w="905" w:type="dxa"/>
            <w:noWrap/>
            <w:hideMark/>
          </w:tcPr>
          <w:p w14:paraId="6EF62509"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2020</w:t>
            </w:r>
          </w:p>
        </w:tc>
        <w:tc>
          <w:tcPr>
            <w:tcW w:w="905" w:type="dxa"/>
            <w:noWrap/>
            <w:hideMark/>
          </w:tcPr>
          <w:p w14:paraId="73F7AA2D" w14:textId="77777777" w:rsidR="001B0E86" w:rsidRPr="005E2D2B" w:rsidRDefault="001B0E86">
            <w:pPr>
              <w:spacing w:after="160" w:line="259" w:lineRule="auto"/>
              <w:jc w:val="center"/>
              <w:rPr>
                <w:rFonts w:cstheme="minorHAnsi"/>
                <w:b/>
                <w:bCs/>
                <w:sz w:val="24"/>
                <w:szCs w:val="24"/>
              </w:rPr>
            </w:pPr>
            <w:r w:rsidRPr="005E2D2B">
              <w:rPr>
                <w:rFonts w:cstheme="minorHAnsi"/>
                <w:b/>
                <w:bCs/>
                <w:sz w:val="24"/>
                <w:szCs w:val="24"/>
              </w:rPr>
              <w:t>2021</w:t>
            </w:r>
          </w:p>
        </w:tc>
      </w:tr>
      <w:tr w:rsidR="001B0E86" w:rsidRPr="005E2D2B" w14:paraId="0AFD8C60" w14:textId="77777777">
        <w:trPr>
          <w:trHeight w:val="290"/>
        </w:trPr>
        <w:tc>
          <w:tcPr>
            <w:tcW w:w="2004" w:type="dxa"/>
            <w:noWrap/>
            <w:hideMark/>
          </w:tcPr>
          <w:p w14:paraId="18989414" w14:textId="77777777" w:rsidR="001B0E86" w:rsidRPr="005E2D2B" w:rsidRDefault="001B0E86">
            <w:pPr>
              <w:spacing w:after="160" w:line="259" w:lineRule="auto"/>
              <w:rPr>
                <w:rFonts w:cstheme="minorHAnsi"/>
                <w:sz w:val="24"/>
                <w:szCs w:val="24"/>
              </w:rPr>
            </w:pPr>
            <w:r w:rsidRPr="005E2D2B">
              <w:rPr>
                <w:rFonts w:cstheme="minorHAnsi"/>
                <w:sz w:val="24"/>
                <w:szCs w:val="24"/>
              </w:rPr>
              <w:t xml:space="preserve">Turnover </w:t>
            </w:r>
            <w:r w:rsidRPr="005E2D2B">
              <w:rPr>
                <w:rFonts w:cstheme="minorHAnsi"/>
                <w:i/>
                <w:iCs/>
                <w:sz w:val="24"/>
                <w:szCs w:val="24"/>
              </w:rPr>
              <w:t>(€ million)</w:t>
            </w:r>
          </w:p>
        </w:tc>
        <w:tc>
          <w:tcPr>
            <w:tcW w:w="904" w:type="dxa"/>
            <w:noWrap/>
            <w:hideMark/>
          </w:tcPr>
          <w:p w14:paraId="30759085" w14:textId="77777777" w:rsidR="001B0E86" w:rsidRPr="005E2D2B" w:rsidRDefault="001B0E86">
            <w:pPr>
              <w:jc w:val="center"/>
              <w:rPr>
                <w:rFonts w:cstheme="minorHAnsi"/>
                <w:sz w:val="24"/>
                <w:szCs w:val="24"/>
              </w:rPr>
            </w:pPr>
            <w:r w:rsidRPr="005E2D2B">
              <w:rPr>
                <w:rFonts w:cstheme="minorHAnsi"/>
                <w:sz w:val="24"/>
                <w:szCs w:val="24"/>
              </w:rPr>
              <w:t>604</w:t>
            </w:r>
          </w:p>
        </w:tc>
        <w:tc>
          <w:tcPr>
            <w:tcW w:w="904" w:type="dxa"/>
            <w:noWrap/>
            <w:hideMark/>
          </w:tcPr>
          <w:p w14:paraId="2935FC35"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743</w:t>
            </w:r>
          </w:p>
        </w:tc>
        <w:tc>
          <w:tcPr>
            <w:tcW w:w="905" w:type="dxa"/>
            <w:noWrap/>
            <w:hideMark/>
          </w:tcPr>
          <w:p w14:paraId="17195872"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843</w:t>
            </w:r>
          </w:p>
        </w:tc>
        <w:tc>
          <w:tcPr>
            <w:tcW w:w="905" w:type="dxa"/>
            <w:noWrap/>
            <w:hideMark/>
          </w:tcPr>
          <w:p w14:paraId="4262C310"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939</w:t>
            </w:r>
          </w:p>
        </w:tc>
        <w:tc>
          <w:tcPr>
            <w:tcW w:w="905" w:type="dxa"/>
            <w:noWrap/>
            <w:hideMark/>
          </w:tcPr>
          <w:p w14:paraId="61E218BF"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928</w:t>
            </w:r>
          </w:p>
        </w:tc>
        <w:tc>
          <w:tcPr>
            <w:tcW w:w="905" w:type="dxa"/>
            <w:noWrap/>
            <w:hideMark/>
          </w:tcPr>
          <w:p w14:paraId="39DC52B8"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1,064</w:t>
            </w:r>
          </w:p>
        </w:tc>
        <w:tc>
          <w:tcPr>
            <w:tcW w:w="905" w:type="dxa"/>
            <w:noWrap/>
            <w:hideMark/>
          </w:tcPr>
          <w:p w14:paraId="545E35EF"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940</w:t>
            </w:r>
          </w:p>
        </w:tc>
        <w:tc>
          <w:tcPr>
            <w:tcW w:w="905" w:type="dxa"/>
            <w:noWrap/>
            <w:hideMark/>
          </w:tcPr>
          <w:p w14:paraId="3D47EA8A"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1,082</w:t>
            </w:r>
          </w:p>
        </w:tc>
      </w:tr>
      <w:tr w:rsidR="001B0E86" w:rsidRPr="005E2D2B" w14:paraId="2241A025" w14:textId="77777777">
        <w:trPr>
          <w:trHeight w:val="290"/>
        </w:trPr>
        <w:tc>
          <w:tcPr>
            <w:tcW w:w="2004" w:type="dxa"/>
            <w:noWrap/>
            <w:hideMark/>
          </w:tcPr>
          <w:p w14:paraId="3BFEE2FE" w14:textId="77777777" w:rsidR="001B0E86" w:rsidRPr="005E2D2B" w:rsidRDefault="001B0E86">
            <w:pPr>
              <w:spacing w:after="160" w:line="259" w:lineRule="auto"/>
              <w:rPr>
                <w:rFonts w:cstheme="minorHAnsi"/>
                <w:sz w:val="24"/>
                <w:szCs w:val="24"/>
              </w:rPr>
            </w:pPr>
            <w:r w:rsidRPr="005E2D2B">
              <w:rPr>
                <w:rFonts w:cstheme="minorHAnsi"/>
                <w:sz w:val="24"/>
                <w:szCs w:val="24"/>
              </w:rPr>
              <w:t xml:space="preserve">Turnover Per Employed </w:t>
            </w:r>
            <w:r w:rsidRPr="005E2D2B">
              <w:rPr>
                <w:rFonts w:cstheme="minorHAnsi"/>
                <w:i/>
                <w:iCs/>
                <w:sz w:val="24"/>
                <w:szCs w:val="24"/>
              </w:rPr>
              <w:t>(€ 000)</w:t>
            </w:r>
          </w:p>
        </w:tc>
        <w:tc>
          <w:tcPr>
            <w:tcW w:w="904" w:type="dxa"/>
            <w:noWrap/>
            <w:hideMark/>
          </w:tcPr>
          <w:p w14:paraId="3C56F2E1" w14:textId="77777777" w:rsidR="001B0E86" w:rsidRPr="005E2D2B" w:rsidRDefault="001B0E86">
            <w:pPr>
              <w:jc w:val="center"/>
              <w:rPr>
                <w:rFonts w:cstheme="minorHAnsi"/>
                <w:sz w:val="24"/>
                <w:szCs w:val="24"/>
              </w:rPr>
            </w:pPr>
            <w:r w:rsidRPr="005E2D2B">
              <w:rPr>
                <w:rFonts w:cstheme="minorHAnsi"/>
                <w:sz w:val="24"/>
                <w:szCs w:val="24"/>
              </w:rPr>
              <w:t>25.8</w:t>
            </w:r>
          </w:p>
        </w:tc>
        <w:tc>
          <w:tcPr>
            <w:tcW w:w="904" w:type="dxa"/>
            <w:noWrap/>
            <w:hideMark/>
          </w:tcPr>
          <w:p w14:paraId="6EB07BF3"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29.6</w:t>
            </w:r>
          </w:p>
        </w:tc>
        <w:tc>
          <w:tcPr>
            <w:tcW w:w="905" w:type="dxa"/>
            <w:noWrap/>
            <w:hideMark/>
          </w:tcPr>
          <w:p w14:paraId="03900DCB"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31.9</w:t>
            </w:r>
          </w:p>
        </w:tc>
        <w:tc>
          <w:tcPr>
            <w:tcW w:w="905" w:type="dxa"/>
            <w:noWrap/>
            <w:hideMark/>
          </w:tcPr>
          <w:p w14:paraId="486DE99B"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34.7</w:t>
            </w:r>
          </w:p>
        </w:tc>
        <w:tc>
          <w:tcPr>
            <w:tcW w:w="905" w:type="dxa"/>
            <w:noWrap/>
            <w:hideMark/>
          </w:tcPr>
          <w:p w14:paraId="3BA7B660"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33.7</w:t>
            </w:r>
          </w:p>
        </w:tc>
        <w:tc>
          <w:tcPr>
            <w:tcW w:w="905" w:type="dxa"/>
            <w:noWrap/>
            <w:hideMark/>
          </w:tcPr>
          <w:p w14:paraId="2C0C5D43"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35.1</w:t>
            </w:r>
          </w:p>
        </w:tc>
        <w:tc>
          <w:tcPr>
            <w:tcW w:w="905" w:type="dxa"/>
            <w:noWrap/>
            <w:hideMark/>
          </w:tcPr>
          <w:p w14:paraId="7162ABC1"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33.6</w:t>
            </w:r>
          </w:p>
        </w:tc>
        <w:tc>
          <w:tcPr>
            <w:tcW w:w="905" w:type="dxa"/>
            <w:noWrap/>
            <w:hideMark/>
          </w:tcPr>
          <w:p w14:paraId="7163F1D6" w14:textId="77777777" w:rsidR="001B0E86" w:rsidRPr="005E2D2B" w:rsidRDefault="001B0E86">
            <w:pPr>
              <w:spacing w:after="160" w:line="259" w:lineRule="auto"/>
              <w:jc w:val="center"/>
              <w:rPr>
                <w:rFonts w:cstheme="minorHAnsi"/>
                <w:sz w:val="24"/>
                <w:szCs w:val="24"/>
              </w:rPr>
            </w:pPr>
            <w:r w:rsidRPr="005E2D2B">
              <w:rPr>
                <w:rFonts w:cstheme="minorHAnsi"/>
                <w:sz w:val="24"/>
                <w:szCs w:val="24"/>
              </w:rPr>
              <w:t>38.2</w:t>
            </w:r>
          </w:p>
        </w:tc>
      </w:tr>
    </w:tbl>
    <w:p w14:paraId="164A7A35" w14:textId="74E45A63" w:rsidR="004D1C94" w:rsidRDefault="001B0E86" w:rsidP="00A534B2">
      <w:pPr>
        <w:pStyle w:val="BodyText"/>
        <w:spacing w:before="240" w:after="240" w:line="276" w:lineRule="auto"/>
        <w:ind w:right="334"/>
        <w:rPr>
          <w:sz w:val="20"/>
        </w:rPr>
      </w:pPr>
      <w:r w:rsidRPr="005E2D2B">
        <w:rPr>
          <w:rFonts w:asciiTheme="minorHAnsi" w:hAnsiTheme="minorHAnsi" w:cstheme="minorHAnsi"/>
          <w:spacing w:val="1"/>
        </w:rPr>
        <w:t>Between 2014</w:t>
      </w:r>
      <w:r w:rsidR="00241550" w:rsidRPr="005E2D2B">
        <w:rPr>
          <w:rFonts w:asciiTheme="minorHAnsi" w:hAnsiTheme="minorHAnsi" w:cstheme="minorHAnsi"/>
          <w:spacing w:val="1"/>
        </w:rPr>
        <w:t xml:space="preserve"> </w:t>
      </w:r>
      <w:r w:rsidRPr="005E2D2B">
        <w:rPr>
          <w:rFonts w:asciiTheme="minorHAnsi" w:hAnsiTheme="minorHAnsi" w:cstheme="minorHAnsi"/>
          <w:spacing w:val="1"/>
        </w:rPr>
        <w:t xml:space="preserve">and 2021, turnover increased by a substantial 79 percent, with turnover per employee (productivity) rising by 48 percent.  While 2020 unsurprisingly saw a decline in the sector, turnover bounced back the following year.  </w:t>
      </w:r>
    </w:p>
    <w:p w14:paraId="381DA3B9" w14:textId="7B1605F2" w:rsidR="00937323" w:rsidRDefault="00937323" w:rsidP="00926311">
      <w:pPr>
        <w:pStyle w:val="BodyText"/>
        <w:spacing w:before="46" w:line="276" w:lineRule="auto"/>
        <w:ind w:right="331"/>
        <w:jc w:val="both"/>
        <w:rPr>
          <w:sz w:val="20"/>
        </w:rPr>
      </w:pPr>
      <w:r>
        <w:t>The contract cleaning industry includes contract services to both public and private clients.</w:t>
      </w:r>
      <w:r>
        <w:rPr>
          <w:spacing w:val="1"/>
        </w:rPr>
        <w:t xml:space="preserve"> </w:t>
      </w:r>
      <w:r>
        <w:t>Public</w:t>
      </w:r>
      <w:r>
        <w:rPr>
          <w:spacing w:val="-8"/>
        </w:rPr>
        <w:t xml:space="preserve"> </w:t>
      </w:r>
      <w:r>
        <w:t>service</w:t>
      </w:r>
      <w:r>
        <w:rPr>
          <w:spacing w:val="-4"/>
        </w:rPr>
        <w:t xml:space="preserve"> </w:t>
      </w:r>
      <w:r>
        <w:t>clients</w:t>
      </w:r>
      <w:r>
        <w:rPr>
          <w:spacing w:val="-8"/>
        </w:rPr>
        <w:t xml:space="preserve"> </w:t>
      </w:r>
      <w:r>
        <w:t>operate</w:t>
      </w:r>
      <w:r>
        <w:rPr>
          <w:spacing w:val="-7"/>
        </w:rPr>
        <w:t xml:space="preserve"> </w:t>
      </w:r>
      <w:r>
        <w:t>across</w:t>
      </w:r>
      <w:r>
        <w:rPr>
          <w:spacing w:val="-5"/>
        </w:rPr>
        <w:t xml:space="preserve"> </w:t>
      </w:r>
      <w:r>
        <w:t>various</w:t>
      </w:r>
      <w:r>
        <w:rPr>
          <w:spacing w:val="-8"/>
        </w:rPr>
        <w:t xml:space="preserve"> </w:t>
      </w:r>
      <w:r>
        <w:t>sectors,</w:t>
      </w:r>
      <w:r>
        <w:rPr>
          <w:spacing w:val="-5"/>
        </w:rPr>
        <w:t xml:space="preserve"> </w:t>
      </w:r>
      <w:r>
        <w:t>such</w:t>
      </w:r>
      <w:r>
        <w:rPr>
          <w:spacing w:val="-6"/>
        </w:rPr>
        <w:t xml:space="preserve"> </w:t>
      </w:r>
      <w:r>
        <w:t>as</w:t>
      </w:r>
      <w:r>
        <w:rPr>
          <w:spacing w:val="-7"/>
        </w:rPr>
        <w:t xml:space="preserve"> </w:t>
      </w:r>
      <w:r>
        <w:t>healthcare,</w:t>
      </w:r>
      <w:r>
        <w:rPr>
          <w:spacing w:val="-5"/>
        </w:rPr>
        <w:t xml:space="preserve"> </w:t>
      </w:r>
      <w:r>
        <w:t>education,</w:t>
      </w:r>
      <w:r>
        <w:rPr>
          <w:spacing w:val="-7"/>
        </w:rPr>
        <w:t xml:space="preserve"> </w:t>
      </w:r>
      <w:r>
        <w:t>transport</w:t>
      </w:r>
      <w:r>
        <w:rPr>
          <w:spacing w:val="-52"/>
        </w:rPr>
        <w:t xml:space="preserve"> </w:t>
      </w:r>
      <w:r>
        <w:t>aviation and government services. In the private sector, Clients operate in manufacturing,</w:t>
      </w:r>
      <w:r>
        <w:rPr>
          <w:spacing w:val="1"/>
        </w:rPr>
        <w:t xml:space="preserve"> </w:t>
      </w:r>
      <w:r>
        <w:t>retail,</w:t>
      </w:r>
      <w:r>
        <w:rPr>
          <w:spacing w:val="-3"/>
        </w:rPr>
        <w:t xml:space="preserve"> </w:t>
      </w:r>
      <w:r>
        <w:t>life</w:t>
      </w:r>
      <w:r>
        <w:rPr>
          <w:spacing w:val="-2"/>
        </w:rPr>
        <w:t xml:space="preserve"> </w:t>
      </w:r>
      <w:r>
        <w:t>science,</w:t>
      </w:r>
      <w:r>
        <w:rPr>
          <w:spacing w:val="-3"/>
        </w:rPr>
        <w:t xml:space="preserve"> </w:t>
      </w:r>
      <w:r>
        <w:t>pharmaceutical,</w:t>
      </w:r>
      <w:r>
        <w:rPr>
          <w:spacing w:val="1"/>
        </w:rPr>
        <w:t xml:space="preserve"> </w:t>
      </w:r>
      <w:r>
        <w:t>and</w:t>
      </w:r>
      <w:r>
        <w:rPr>
          <w:spacing w:val="-2"/>
        </w:rPr>
        <w:t xml:space="preserve"> </w:t>
      </w:r>
      <w:r>
        <w:t>corporate</w:t>
      </w:r>
      <w:r>
        <w:rPr>
          <w:spacing w:val="-1"/>
        </w:rPr>
        <w:t xml:space="preserve"> </w:t>
      </w:r>
      <w:r>
        <w:t>and</w:t>
      </w:r>
      <w:r>
        <w:rPr>
          <w:spacing w:val="-2"/>
        </w:rPr>
        <w:t xml:space="preserve"> </w:t>
      </w:r>
      <w:r>
        <w:t>financial</w:t>
      </w:r>
      <w:r>
        <w:rPr>
          <w:spacing w:val="1"/>
        </w:rPr>
        <w:t xml:space="preserve"> </w:t>
      </w:r>
      <w:r>
        <w:t>services.</w:t>
      </w:r>
    </w:p>
    <w:p w14:paraId="0C709D94" w14:textId="77777777" w:rsidR="00937323" w:rsidRDefault="00937323">
      <w:pPr>
        <w:pStyle w:val="BodyText"/>
        <w:rPr>
          <w:sz w:val="20"/>
        </w:rPr>
      </w:pPr>
    </w:p>
    <w:p w14:paraId="14FA49EF" w14:textId="77777777" w:rsidR="00937323" w:rsidRDefault="00937323">
      <w:pPr>
        <w:pStyle w:val="BodyText"/>
        <w:rPr>
          <w:sz w:val="20"/>
        </w:rPr>
      </w:pPr>
    </w:p>
    <w:p w14:paraId="6F353B2D" w14:textId="064FB12D" w:rsidR="004D1C94" w:rsidRDefault="004D1C94" w:rsidP="00937323">
      <w:pPr>
        <w:spacing w:before="102"/>
        <w:rPr>
          <w:sz w:val="20"/>
        </w:rPr>
        <w:sectPr w:rsidR="004D1C94" w:rsidSect="00E54B4C">
          <w:headerReference w:type="default" r:id="rId11"/>
          <w:footerReference w:type="default" r:id="rId12"/>
          <w:pgSz w:w="11910" w:h="16840"/>
          <w:pgMar w:top="1380" w:right="1100" w:bottom="1200" w:left="1340" w:header="751" w:footer="1000" w:gutter="0"/>
          <w:cols w:space="720"/>
        </w:sectPr>
      </w:pPr>
    </w:p>
    <w:p w14:paraId="7F61089F" w14:textId="77777777" w:rsidR="004D1C94" w:rsidRDefault="00FA5850" w:rsidP="000911FF">
      <w:pPr>
        <w:pStyle w:val="BodyText"/>
        <w:spacing w:before="122" w:line="276" w:lineRule="auto"/>
        <w:ind w:left="100" w:right="333"/>
        <w:jc w:val="both"/>
      </w:pPr>
      <w:r w:rsidRPr="000911FF">
        <w:lastRenderedPageBreak/>
        <w:t>The Irish Contract Cleaning Association is the principal representative body for the Contract</w:t>
      </w:r>
      <w:r w:rsidRPr="000911FF">
        <w:rPr>
          <w:spacing w:val="1"/>
        </w:rPr>
        <w:t xml:space="preserve"> </w:t>
      </w:r>
      <w:r w:rsidRPr="000911FF">
        <w:t>Cleaning Industry and their members currently employ approximately 27,000 people in 30</w:t>
      </w:r>
      <w:r w:rsidRPr="000911FF">
        <w:rPr>
          <w:spacing w:val="1"/>
        </w:rPr>
        <w:t xml:space="preserve"> </w:t>
      </w:r>
      <w:r w:rsidRPr="000911FF">
        <w:t>member companies representing approximately 80% of all employees in the industry and as</w:t>
      </w:r>
      <w:r w:rsidRPr="000911FF">
        <w:rPr>
          <w:spacing w:val="1"/>
        </w:rPr>
        <w:t xml:space="preserve"> </w:t>
      </w:r>
      <w:r w:rsidRPr="000911FF">
        <w:t>such</w:t>
      </w:r>
      <w:r w:rsidRPr="000911FF">
        <w:rPr>
          <w:spacing w:val="-2"/>
        </w:rPr>
        <w:t xml:space="preserve"> </w:t>
      </w:r>
      <w:r w:rsidRPr="000911FF">
        <w:t>they</w:t>
      </w:r>
      <w:r w:rsidRPr="000911FF">
        <w:rPr>
          <w:spacing w:val="-2"/>
        </w:rPr>
        <w:t xml:space="preserve"> </w:t>
      </w:r>
      <w:r w:rsidRPr="000911FF">
        <w:t>are</w:t>
      </w:r>
      <w:r w:rsidRPr="000911FF">
        <w:rPr>
          <w:spacing w:val="-1"/>
        </w:rPr>
        <w:t xml:space="preserve"> </w:t>
      </w:r>
      <w:r w:rsidRPr="000911FF">
        <w:t>very</w:t>
      </w:r>
      <w:r w:rsidRPr="000911FF">
        <w:rPr>
          <w:spacing w:val="-4"/>
        </w:rPr>
        <w:t xml:space="preserve"> </w:t>
      </w:r>
      <w:r w:rsidRPr="000911FF">
        <w:t>representative</w:t>
      </w:r>
      <w:r w:rsidRPr="000911FF">
        <w:rPr>
          <w:spacing w:val="-2"/>
        </w:rPr>
        <w:t xml:space="preserve"> </w:t>
      </w:r>
      <w:r w:rsidRPr="000911FF">
        <w:t>of</w:t>
      </w:r>
      <w:r w:rsidRPr="000911FF">
        <w:rPr>
          <w:spacing w:val="-3"/>
        </w:rPr>
        <w:t xml:space="preserve"> </w:t>
      </w:r>
      <w:r w:rsidRPr="000911FF">
        <w:t>the</w:t>
      </w:r>
      <w:r w:rsidRPr="000911FF">
        <w:rPr>
          <w:spacing w:val="-2"/>
        </w:rPr>
        <w:t xml:space="preserve"> </w:t>
      </w:r>
      <w:r w:rsidRPr="000911FF">
        <w:t>total</w:t>
      </w:r>
      <w:r w:rsidRPr="000911FF">
        <w:rPr>
          <w:spacing w:val="-4"/>
        </w:rPr>
        <w:t xml:space="preserve"> </w:t>
      </w:r>
      <w:r w:rsidRPr="000911FF">
        <w:t>number</w:t>
      </w:r>
      <w:r w:rsidRPr="000911FF">
        <w:rPr>
          <w:spacing w:val="-3"/>
        </w:rPr>
        <w:t xml:space="preserve"> </w:t>
      </w:r>
      <w:r w:rsidRPr="000911FF">
        <w:t>of</w:t>
      </w:r>
      <w:r w:rsidRPr="000911FF">
        <w:rPr>
          <w:spacing w:val="-2"/>
        </w:rPr>
        <w:t xml:space="preserve"> </w:t>
      </w:r>
      <w:r w:rsidRPr="000911FF">
        <w:t>employers</w:t>
      </w:r>
      <w:r w:rsidRPr="000911FF">
        <w:rPr>
          <w:spacing w:val="-2"/>
        </w:rPr>
        <w:t xml:space="preserve"> </w:t>
      </w:r>
      <w:r w:rsidRPr="000911FF">
        <w:t>operating</w:t>
      </w:r>
      <w:r w:rsidRPr="000911FF">
        <w:rPr>
          <w:spacing w:val="-2"/>
        </w:rPr>
        <w:t xml:space="preserve"> </w:t>
      </w:r>
      <w:r w:rsidRPr="000911FF">
        <w:t>in</w:t>
      </w:r>
      <w:r w:rsidRPr="000911FF">
        <w:rPr>
          <w:spacing w:val="-3"/>
        </w:rPr>
        <w:t xml:space="preserve"> </w:t>
      </w:r>
      <w:r w:rsidRPr="000911FF">
        <w:t>the</w:t>
      </w:r>
      <w:r w:rsidRPr="000911FF">
        <w:rPr>
          <w:spacing w:val="-2"/>
        </w:rPr>
        <w:t xml:space="preserve"> </w:t>
      </w:r>
      <w:r w:rsidRPr="000911FF">
        <w:t>market.</w:t>
      </w:r>
    </w:p>
    <w:p w14:paraId="4894BF7C" w14:textId="05B8799E" w:rsidR="004D1C94" w:rsidRDefault="002548DB">
      <w:pPr>
        <w:pStyle w:val="BodyText"/>
        <w:spacing w:before="118" w:line="276" w:lineRule="auto"/>
        <w:ind w:left="100" w:right="336"/>
        <w:jc w:val="both"/>
      </w:pPr>
      <w:r>
        <w:rPr>
          <w:color w:val="221F1F"/>
          <w:spacing w:val="-1"/>
        </w:rPr>
        <w:t>The</w:t>
      </w:r>
      <w:r>
        <w:rPr>
          <w:color w:val="221F1F"/>
          <w:spacing w:val="-11"/>
        </w:rPr>
        <w:t xml:space="preserve"> </w:t>
      </w:r>
      <w:r>
        <w:rPr>
          <w:color w:val="221F1F"/>
          <w:spacing w:val="-1"/>
        </w:rPr>
        <w:t>Irish</w:t>
      </w:r>
      <w:r>
        <w:rPr>
          <w:color w:val="221F1F"/>
          <w:spacing w:val="-11"/>
        </w:rPr>
        <w:t xml:space="preserve"> </w:t>
      </w:r>
      <w:r>
        <w:rPr>
          <w:color w:val="221F1F"/>
          <w:spacing w:val="-1"/>
        </w:rPr>
        <w:t>Contract</w:t>
      </w:r>
      <w:r>
        <w:rPr>
          <w:color w:val="221F1F"/>
          <w:spacing w:val="-11"/>
        </w:rPr>
        <w:t xml:space="preserve"> </w:t>
      </w:r>
      <w:r>
        <w:rPr>
          <w:color w:val="221F1F"/>
          <w:spacing w:val="-1"/>
        </w:rPr>
        <w:t>Cleaning</w:t>
      </w:r>
      <w:r>
        <w:rPr>
          <w:color w:val="221F1F"/>
          <w:spacing w:val="-11"/>
        </w:rPr>
        <w:t xml:space="preserve"> </w:t>
      </w:r>
      <w:r>
        <w:rPr>
          <w:color w:val="221F1F"/>
          <w:spacing w:val="-1"/>
        </w:rPr>
        <w:t>Association</w:t>
      </w:r>
      <w:r>
        <w:rPr>
          <w:color w:val="221F1F"/>
          <w:spacing w:val="-12"/>
        </w:rPr>
        <w:t xml:space="preserve"> </w:t>
      </w:r>
      <w:r>
        <w:rPr>
          <w:color w:val="221F1F"/>
          <w:spacing w:val="-1"/>
        </w:rPr>
        <w:t>(ICCA)</w:t>
      </w:r>
      <w:r w:rsidR="00FA5850">
        <w:rPr>
          <w:color w:val="221F1F"/>
          <w:spacing w:val="-12"/>
        </w:rPr>
        <w:t xml:space="preserve"> </w:t>
      </w:r>
      <w:r w:rsidR="00FA5850">
        <w:rPr>
          <w:color w:val="221F1F"/>
        </w:rPr>
        <w:t>represents</w:t>
      </w:r>
      <w:r w:rsidR="00FA5850">
        <w:rPr>
          <w:color w:val="221F1F"/>
          <w:spacing w:val="-11"/>
        </w:rPr>
        <w:t xml:space="preserve"> </w:t>
      </w:r>
      <w:r w:rsidR="00FA5850">
        <w:rPr>
          <w:color w:val="221F1F"/>
        </w:rPr>
        <w:t>and</w:t>
      </w:r>
      <w:r w:rsidR="00FA5850">
        <w:rPr>
          <w:color w:val="221F1F"/>
          <w:spacing w:val="-13"/>
        </w:rPr>
        <w:t xml:space="preserve"> </w:t>
      </w:r>
      <w:r w:rsidR="00970FA3">
        <w:rPr>
          <w:color w:val="221F1F"/>
        </w:rPr>
        <w:t xml:space="preserve">lobbies </w:t>
      </w:r>
      <w:r w:rsidR="00FA5850">
        <w:rPr>
          <w:color w:val="221F1F"/>
        </w:rPr>
        <w:t>on</w:t>
      </w:r>
      <w:r w:rsidR="00FA5850">
        <w:rPr>
          <w:color w:val="221F1F"/>
          <w:spacing w:val="-15"/>
        </w:rPr>
        <w:t xml:space="preserve"> </w:t>
      </w:r>
      <w:r w:rsidR="00FA5850">
        <w:rPr>
          <w:color w:val="221F1F"/>
        </w:rPr>
        <w:t>behalf</w:t>
      </w:r>
      <w:r w:rsidR="00FA5850">
        <w:rPr>
          <w:color w:val="221F1F"/>
          <w:spacing w:val="-10"/>
        </w:rPr>
        <w:t xml:space="preserve"> </w:t>
      </w:r>
      <w:r w:rsidR="00FA5850">
        <w:rPr>
          <w:color w:val="221F1F"/>
        </w:rPr>
        <w:t>of</w:t>
      </w:r>
      <w:r w:rsidR="00FA5850">
        <w:rPr>
          <w:color w:val="221F1F"/>
          <w:spacing w:val="-11"/>
        </w:rPr>
        <w:t xml:space="preserve"> </w:t>
      </w:r>
      <w:r w:rsidR="00FA5850">
        <w:rPr>
          <w:color w:val="221F1F"/>
        </w:rPr>
        <w:t>its</w:t>
      </w:r>
      <w:r w:rsidR="00FA5850">
        <w:rPr>
          <w:color w:val="221F1F"/>
          <w:spacing w:val="-10"/>
        </w:rPr>
        <w:t xml:space="preserve"> </w:t>
      </w:r>
      <w:r w:rsidR="00FA5850">
        <w:rPr>
          <w:color w:val="221F1F"/>
        </w:rPr>
        <w:t>member</w:t>
      </w:r>
      <w:r w:rsidR="00D72CEE">
        <w:rPr>
          <w:color w:val="221F1F"/>
        </w:rPr>
        <w:t xml:space="preserve"> </w:t>
      </w:r>
      <w:r w:rsidR="00FA5850">
        <w:rPr>
          <w:color w:val="221F1F"/>
          <w:spacing w:val="-52"/>
        </w:rPr>
        <w:t xml:space="preserve"> </w:t>
      </w:r>
      <w:r w:rsidR="00FA5850">
        <w:rPr>
          <w:color w:val="221F1F"/>
        </w:rPr>
        <w:t>Companies.</w:t>
      </w:r>
    </w:p>
    <w:p w14:paraId="0D82DE7A" w14:textId="77777777" w:rsidR="004D1C94" w:rsidRDefault="00FA5850">
      <w:pPr>
        <w:pStyle w:val="BodyText"/>
        <w:spacing w:before="121" w:line="276" w:lineRule="auto"/>
        <w:ind w:left="100" w:right="342" w:firstLine="55"/>
        <w:jc w:val="both"/>
      </w:pPr>
      <w:r>
        <w:rPr>
          <w:color w:val="221F1F"/>
        </w:rPr>
        <w:t>Membership of the ICCA is open to companies involved in the provision of commercial</w:t>
      </w:r>
      <w:r>
        <w:rPr>
          <w:color w:val="221F1F"/>
          <w:spacing w:val="1"/>
        </w:rPr>
        <w:t xml:space="preserve"> </w:t>
      </w:r>
      <w:r>
        <w:rPr>
          <w:color w:val="221F1F"/>
        </w:rPr>
        <w:t>cleaning</w:t>
      </w:r>
      <w:r>
        <w:rPr>
          <w:color w:val="221F1F"/>
          <w:spacing w:val="-1"/>
        </w:rPr>
        <w:t xml:space="preserve"> </w:t>
      </w:r>
      <w:r>
        <w:rPr>
          <w:color w:val="221F1F"/>
        </w:rPr>
        <w:t>services</w:t>
      </w:r>
      <w:r>
        <w:rPr>
          <w:color w:val="221F1F"/>
          <w:spacing w:val="1"/>
        </w:rPr>
        <w:t xml:space="preserve"> </w:t>
      </w:r>
      <w:r>
        <w:rPr>
          <w:color w:val="221F1F"/>
        </w:rPr>
        <w:t>in</w:t>
      </w:r>
      <w:r>
        <w:rPr>
          <w:color w:val="221F1F"/>
          <w:spacing w:val="-1"/>
        </w:rPr>
        <w:t xml:space="preserve"> </w:t>
      </w:r>
      <w:r>
        <w:rPr>
          <w:color w:val="221F1F"/>
        </w:rPr>
        <w:t>Ireland.</w:t>
      </w:r>
      <w:r>
        <w:rPr>
          <w:color w:val="221F1F"/>
          <w:spacing w:val="-2"/>
        </w:rPr>
        <w:t xml:space="preserve"> </w:t>
      </w:r>
      <w:r>
        <w:rPr>
          <w:color w:val="221F1F"/>
        </w:rPr>
        <w:t>The</w:t>
      </w:r>
      <w:r>
        <w:rPr>
          <w:color w:val="221F1F"/>
          <w:spacing w:val="-1"/>
        </w:rPr>
        <w:t xml:space="preserve"> </w:t>
      </w:r>
      <w:r>
        <w:rPr>
          <w:color w:val="221F1F"/>
        </w:rPr>
        <w:t>main objectives</w:t>
      </w:r>
      <w:r>
        <w:rPr>
          <w:color w:val="221F1F"/>
          <w:spacing w:val="-2"/>
        </w:rPr>
        <w:t xml:space="preserve"> </w:t>
      </w:r>
      <w:r>
        <w:rPr>
          <w:color w:val="221F1F"/>
        </w:rPr>
        <w:t>of</w:t>
      </w:r>
      <w:r>
        <w:rPr>
          <w:color w:val="221F1F"/>
          <w:spacing w:val="-1"/>
        </w:rPr>
        <w:t xml:space="preserve"> </w:t>
      </w:r>
      <w:r>
        <w:rPr>
          <w:color w:val="221F1F"/>
        </w:rPr>
        <w:t>the</w:t>
      </w:r>
      <w:r>
        <w:rPr>
          <w:color w:val="221F1F"/>
          <w:spacing w:val="-2"/>
        </w:rPr>
        <w:t xml:space="preserve"> </w:t>
      </w:r>
      <w:r>
        <w:rPr>
          <w:color w:val="221F1F"/>
        </w:rPr>
        <w:t>Association are:</w:t>
      </w:r>
    </w:p>
    <w:p w14:paraId="709DAD68" w14:textId="77777777" w:rsidR="004D1C94" w:rsidRDefault="004D1C94">
      <w:pPr>
        <w:pStyle w:val="BodyText"/>
        <w:spacing w:before="2"/>
        <w:rPr>
          <w:sz w:val="23"/>
        </w:rPr>
      </w:pPr>
    </w:p>
    <w:p w14:paraId="6C126CBC" w14:textId="4E5D774F" w:rsidR="004D1C94" w:rsidRDefault="00FA5850">
      <w:pPr>
        <w:pStyle w:val="ListParagraph"/>
        <w:numPr>
          <w:ilvl w:val="0"/>
          <w:numId w:val="1"/>
        </w:numPr>
        <w:tabs>
          <w:tab w:val="left" w:pos="461"/>
        </w:tabs>
        <w:spacing w:before="1" w:line="273" w:lineRule="auto"/>
        <w:ind w:right="342"/>
        <w:rPr>
          <w:rFonts w:ascii="Symbol" w:hAnsi="Symbol"/>
          <w:color w:val="221F1F"/>
          <w:sz w:val="24"/>
        </w:rPr>
      </w:pPr>
      <w:r>
        <w:rPr>
          <w:color w:val="221F1F"/>
          <w:sz w:val="24"/>
        </w:rPr>
        <w:t>to represent member companies involved in the provision of cleaning services on a</w:t>
      </w:r>
      <w:r>
        <w:rPr>
          <w:color w:val="221F1F"/>
          <w:spacing w:val="1"/>
          <w:sz w:val="24"/>
        </w:rPr>
        <w:t xml:space="preserve"> </w:t>
      </w:r>
      <w:r>
        <w:rPr>
          <w:color w:val="221F1F"/>
          <w:sz w:val="24"/>
        </w:rPr>
        <w:t>commercial basis in Ireland; to seek status and prestige for the industry and public</w:t>
      </w:r>
      <w:r>
        <w:rPr>
          <w:color w:val="221F1F"/>
          <w:spacing w:val="1"/>
          <w:sz w:val="24"/>
        </w:rPr>
        <w:t xml:space="preserve"> </w:t>
      </w:r>
      <w:r>
        <w:rPr>
          <w:color w:val="221F1F"/>
          <w:sz w:val="24"/>
        </w:rPr>
        <w:t>recognition</w:t>
      </w:r>
      <w:r>
        <w:rPr>
          <w:color w:val="221F1F"/>
          <w:spacing w:val="-1"/>
          <w:sz w:val="24"/>
        </w:rPr>
        <w:t xml:space="preserve"> </w:t>
      </w:r>
      <w:r>
        <w:rPr>
          <w:color w:val="221F1F"/>
          <w:sz w:val="24"/>
        </w:rPr>
        <w:t>of</w:t>
      </w:r>
      <w:r>
        <w:rPr>
          <w:color w:val="221F1F"/>
          <w:spacing w:val="-1"/>
          <w:sz w:val="24"/>
        </w:rPr>
        <w:t xml:space="preserve"> </w:t>
      </w:r>
      <w:r>
        <w:rPr>
          <w:color w:val="221F1F"/>
          <w:sz w:val="24"/>
        </w:rPr>
        <w:t>the</w:t>
      </w:r>
      <w:r>
        <w:rPr>
          <w:color w:val="221F1F"/>
          <w:spacing w:val="1"/>
          <w:sz w:val="24"/>
        </w:rPr>
        <w:t xml:space="preserve"> </w:t>
      </w:r>
      <w:r>
        <w:rPr>
          <w:color w:val="221F1F"/>
          <w:sz w:val="24"/>
        </w:rPr>
        <w:t>industry’s vital</w:t>
      </w:r>
      <w:r>
        <w:rPr>
          <w:color w:val="221F1F"/>
          <w:spacing w:val="-1"/>
          <w:sz w:val="24"/>
        </w:rPr>
        <w:t xml:space="preserve"> </w:t>
      </w:r>
      <w:r>
        <w:rPr>
          <w:color w:val="221F1F"/>
          <w:sz w:val="24"/>
        </w:rPr>
        <w:t>role</w:t>
      </w:r>
      <w:r w:rsidR="00180429">
        <w:rPr>
          <w:color w:val="221F1F"/>
          <w:sz w:val="24"/>
        </w:rPr>
        <w:t>.</w:t>
      </w:r>
    </w:p>
    <w:p w14:paraId="19E24F2D" w14:textId="53C42210" w:rsidR="004D1C94" w:rsidRDefault="00FA5850">
      <w:pPr>
        <w:pStyle w:val="ListParagraph"/>
        <w:numPr>
          <w:ilvl w:val="0"/>
          <w:numId w:val="1"/>
        </w:numPr>
        <w:tabs>
          <w:tab w:val="left" w:pos="461"/>
        </w:tabs>
        <w:spacing w:before="7" w:line="271" w:lineRule="auto"/>
        <w:ind w:right="343"/>
        <w:rPr>
          <w:rFonts w:ascii="Symbol" w:hAnsi="Symbol"/>
          <w:color w:val="221F1F"/>
          <w:sz w:val="24"/>
        </w:rPr>
      </w:pPr>
      <w:r>
        <w:rPr>
          <w:color w:val="221F1F"/>
          <w:sz w:val="24"/>
        </w:rPr>
        <w:t>to assist the industry in promoting professional training and recruitment in order to raise</w:t>
      </w:r>
      <w:r>
        <w:rPr>
          <w:color w:val="221F1F"/>
          <w:spacing w:val="-52"/>
          <w:sz w:val="24"/>
        </w:rPr>
        <w:t xml:space="preserve"> </w:t>
      </w:r>
      <w:r>
        <w:rPr>
          <w:color w:val="221F1F"/>
          <w:sz w:val="24"/>
        </w:rPr>
        <w:t>industry</w:t>
      </w:r>
      <w:r>
        <w:rPr>
          <w:color w:val="221F1F"/>
          <w:spacing w:val="-1"/>
          <w:sz w:val="24"/>
        </w:rPr>
        <w:t xml:space="preserve"> </w:t>
      </w:r>
      <w:r>
        <w:rPr>
          <w:color w:val="221F1F"/>
          <w:sz w:val="24"/>
        </w:rPr>
        <w:t>standards</w:t>
      </w:r>
      <w:r w:rsidR="0089113F">
        <w:rPr>
          <w:color w:val="221F1F"/>
          <w:sz w:val="24"/>
        </w:rPr>
        <w:t xml:space="preserve">. </w:t>
      </w:r>
    </w:p>
    <w:p w14:paraId="1A0433F6" w14:textId="7B002503" w:rsidR="004D1C94" w:rsidRDefault="00FA5850">
      <w:pPr>
        <w:pStyle w:val="ListParagraph"/>
        <w:numPr>
          <w:ilvl w:val="0"/>
          <w:numId w:val="1"/>
        </w:numPr>
        <w:tabs>
          <w:tab w:val="left" w:pos="461"/>
        </w:tabs>
        <w:spacing w:before="12" w:line="273" w:lineRule="auto"/>
        <w:ind w:right="340"/>
        <w:rPr>
          <w:rFonts w:ascii="Symbol" w:hAnsi="Symbol"/>
          <w:color w:val="221F1F"/>
          <w:sz w:val="24"/>
        </w:rPr>
      </w:pPr>
      <w:r>
        <w:rPr>
          <w:color w:val="221F1F"/>
          <w:sz w:val="24"/>
        </w:rPr>
        <w:t>to create a forum for the free exchange of information and experience, and networking</w:t>
      </w:r>
      <w:r>
        <w:rPr>
          <w:color w:val="221F1F"/>
          <w:spacing w:val="1"/>
          <w:sz w:val="24"/>
        </w:rPr>
        <w:t xml:space="preserve"> </w:t>
      </w:r>
      <w:r>
        <w:rPr>
          <w:color w:val="221F1F"/>
          <w:sz w:val="24"/>
        </w:rPr>
        <w:t>opportunities</w:t>
      </w:r>
      <w:r>
        <w:rPr>
          <w:color w:val="221F1F"/>
          <w:spacing w:val="1"/>
          <w:sz w:val="24"/>
        </w:rPr>
        <w:t xml:space="preserve"> </w:t>
      </w:r>
      <w:r>
        <w:rPr>
          <w:color w:val="221F1F"/>
          <w:sz w:val="24"/>
        </w:rPr>
        <w:t>among</w:t>
      </w:r>
      <w:r>
        <w:rPr>
          <w:color w:val="221F1F"/>
          <w:spacing w:val="1"/>
          <w:sz w:val="24"/>
        </w:rPr>
        <w:t xml:space="preserve"> </w:t>
      </w:r>
      <w:r>
        <w:rPr>
          <w:color w:val="221F1F"/>
          <w:sz w:val="24"/>
        </w:rPr>
        <w:t>members</w:t>
      </w:r>
      <w:r>
        <w:rPr>
          <w:color w:val="221F1F"/>
          <w:spacing w:val="1"/>
          <w:sz w:val="24"/>
        </w:rPr>
        <w:t xml:space="preserve"> </w:t>
      </w:r>
      <w:r>
        <w:rPr>
          <w:color w:val="221F1F"/>
          <w:sz w:val="24"/>
        </w:rPr>
        <w:t>through</w:t>
      </w:r>
      <w:r>
        <w:rPr>
          <w:color w:val="221F1F"/>
          <w:spacing w:val="1"/>
          <w:sz w:val="24"/>
        </w:rPr>
        <w:t xml:space="preserve"> </w:t>
      </w:r>
      <w:r>
        <w:rPr>
          <w:color w:val="221F1F"/>
          <w:sz w:val="24"/>
        </w:rPr>
        <w:t>discussion,</w:t>
      </w:r>
      <w:r>
        <w:rPr>
          <w:color w:val="221F1F"/>
          <w:spacing w:val="1"/>
          <w:sz w:val="24"/>
        </w:rPr>
        <w:t xml:space="preserve"> </w:t>
      </w:r>
      <w:r>
        <w:rPr>
          <w:color w:val="221F1F"/>
          <w:sz w:val="24"/>
        </w:rPr>
        <w:t>study,</w:t>
      </w:r>
      <w:r>
        <w:rPr>
          <w:color w:val="221F1F"/>
          <w:spacing w:val="1"/>
          <w:sz w:val="24"/>
        </w:rPr>
        <w:t xml:space="preserve"> </w:t>
      </w:r>
      <w:r w:rsidR="002548DB">
        <w:rPr>
          <w:color w:val="221F1F"/>
          <w:sz w:val="24"/>
        </w:rPr>
        <w:t>publications,</w:t>
      </w:r>
      <w:r>
        <w:rPr>
          <w:color w:val="221F1F"/>
          <w:spacing w:val="1"/>
          <w:sz w:val="24"/>
        </w:rPr>
        <w:t xml:space="preserve"> </w:t>
      </w:r>
      <w:r>
        <w:rPr>
          <w:color w:val="221F1F"/>
          <w:sz w:val="24"/>
        </w:rPr>
        <w:t>and</w:t>
      </w:r>
      <w:r>
        <w:rPr>
          <w:color w:val="221F1F"/>
          <w:spacing w:val="1"/>
          <w:sz w:val="24"/>
        </w:rPr>
        <w:t xml:space="preserve"> </w:t>
      </w:r>
      <w:r>
        <w:rPr>
          <w:color w:val="221F1F"/>
          <w:sz w:val="24"/>
        </w:rPr>
        <w:t>social</w:t>
      </w:r>
      <w:r>
        <w:rPr>
          <w:color w:val="221F1F"/>
          <w:spacing w:val="1"/>
          <w:sz w:val="24"/>
        </w:rPr>
        <w:t xml:space="preserve"> </w:t>
      </w:r>
      <w:r>
        <w:rPr>
          <w:color w:val="221F1F"/>
          <w:sz w:val="24"/>
        </w:rPr>
        <w:t>activities.</w:t>
      </w:r>
    </w:p>
    <w:p w14:paraId="2E4A2A34" w14:textId="77777777" w:rsidR="004D1C94" w:rsidRDefault="004D1C94">
      <w:pPr>
        <w:pStyle w:val="BodyText"/>
        <w:spacing w:before="5"/>
        <w:rPr>
          <w:sz w:val="23"/>
        </w:rPr>
      </w:pPr>
    </w:p>
    <w:p w14:paraId="6E41CB74" w14:textId="265B9768" w:rsidR="004D1C94" w:rsidRDefault="00FA5850">
      <w:pPr>
        <w:pStyle w:val="BodyText"/>
        <w:spacing w:before="1" w:line="276" w:lineRule="auto"/>
        <w:ind w:left="100" w:right="334"/>
        <w:jc w:val="both"/>
      </w:pPr>
      <w:r>
        <w:t>It is in the commercial and financial interests of employers within the sector to agree to an</w:t>
      </w:r>
      <w:r>
        <w:rPr>
          <w:spacing w:val="1"/>
        </w:rPr>
        <w:t xml:space="preserve"> </w:t>
      </w:r>
      <w:r>
        <w:t>ERO that effectively sets a collectively bargained wage for workers in the sector and allows</w:t>
      </w:r>
      <w:r>
        <w:rPr>
          <w:spacing w:val="1"/>
        </w:rPr>
        <w:t xml:space="preserve"> </w:t>
      </w:r>
      <w:r w:rsidR="0089113F">
        <w:t>e</w:t>
      </w:r>
      <w:r>
        <w:t>mployers</w:t>
      </w:r>
      <w:r>
        <w:rPr>
          <w:spacing w:val="-9"/>
        </w:rPr>
        <w:t xml:space="preserve"> </w:t>
      </w:r>
      <w:r>
        <w:t>to</w:t>
      </w:r>
      <w:r>
        <w:rPr>
          <w:spacing w:val="-11"/>
        </w:rPr>
        <w:t xml:space="preserve"> </w:t>
      </w:r>
      <w:r>
        <w:t>provide</w:t>
      </w:r>
      <w:r>
        <w:rPr>
          <w:spacing w:val="-6"/>
        </w:rPr>
        <w:t xml:space="preserve"> </w:t>
      </w:r>
      <w:r>
        <w:t>guidance</w:t>
      </w:r>
      <w:r>
        <w:rPr>
          <w:spacing w:val="-8"/>
        </w:rPr>
        <w:t xml:space="preserve"> </w:t>
      </w:r>
      <w:r>
        <w:t>and</w:t>
      </w:r>
      <w:r>
        <w:rPr>
          <w:spacing w:val="-6"/>
        </w:rPr>
        <w:t xml:space="preserve"> </w:t>
      </w:r>
      <w:r>
        <w:t>support</w:t>
      </w:r>
      <w:r>
        <w:rPr>
          <w:spacing w:val="-8"/>
        </w:rPr>
        <w:t xml:space="preserve"> </w:t>
      </w:r>
      <w:r>
        <w:t>in</w:t>
      </w:r>
      <w:r>
        <w:rPr>
          <w:spacing w:val="-5"/>
        </w:rPr>
        <w:t xml:space="preserve"> </w:t>
      </w:r>
      <w:r>
        <w:t>relation</w:t>
      </w:r>
      <w:r>
        <w:rPr>
          <w:spacing w:val="-10"/>
        </w:rPr>
        <w:t xml:space="preserve"> </w:t>
      </w:r>
      <w:r>
        <w:t>to</w:t>
      </w:r>
      <w:r>
        <w:rPr>
          <w:spacing w:val="-6"/>
        </w:rPr>
        <w:t xml:space="preserve"> </w:t>
      </w:r>
      <w:r>
        <w:t>cost</w:t>
      </w:r>
      <w:r>
        <w:rPr>
          <w:spacing w:val="-8"/>
        </w:rPr>
        <w:t xml:space="preserve"> </w:t>
      </w:r>
      <w:r>
        <w:t>increases</w:t>
      </w:r>
      <w:r>
        <w:rPr>
          <w:spacing w:val="-9"/>
        </w:rPr>
        <w:t xml:space="preserve"> </w:t>
      </w:r>
      <w:r>
        <w:t>for</w:t>
      </w:r>
      <w:r>
        <w:rPr>
          <w:spacing w:val="-7"/>
        </w:rPr>
        <w:t xml:space="preserve"> </w:t>
      </w:r>
      <w:r>
        <w:t>Clients</w:t>
      </w:r>
      <w:r>
        <w:rPr>
          <w:spacing w:val="-7"/>
        </w:rPr>
        <w:t xml:space="preserve"> </w:t>
      </w:r>
      <w:r>
        <w:t>in</w:t>
      </w:r>
      <w:r>
        <w:rPr>
          <w:spacing w:val="-8"/>
        </w:rPr>
        <w:t xml:space="preserve"> </w:t>
      </w:r>
      <w:r>
        <w:t>a</w:t>
      </w:r>
      <w:r>
        <w:rPr>
          <w:spacing w:val="-9"/>
        </w:rPr>
        <w:t xml:space="preserve"> </w:t>
      </w:r>
      <w:r>
        <w:t>timely</w:t>
      </w:r>
      <w:r>
        <w:rPr>
          <w:spacing w:val="-52"/>
        </w:rPr>
        <w:t xml:space="preserve"> </w:t>
      </w:r>
      <w:r>
        <w:t>fashion</w:t>
      </w:r>
      <w:r>
        <w:rPr>
          <w:spacing w:val="-2"/>
        </w:rPr>
        <w:t xml:space="preserve"> </w:t>
      </w:r>
      <w:r>
        <w:t>thus</w:t>
      </w:r>
      <w:r>
        <w:rPr>
          <w:spacing w:val="-3"/>
        </w:rPr>
        <w:t xml:space="preserve"> </w:t>
      </w:r>
      <w:r>
        <w:t>minimising</w:t>
      </w:r>
      <w:r>
        <w:rPr>
          <w:spacing w:val="-2"/>
        </w:rPr>
        <w:t xml:space="preserve"> </w:t>
      </w:r>
      <w:r>
        <w:t>the risk</w:t>
      </w:r>
      <w:r>
        <w:rPr>
          <w:spacing w:val="-2"/>
        </w:rPr>
        <w:t xml:space="preserve"> </w:t>
      </w:r>
      <w:r>
        <w:t>of</w:t>
      </w:r>
      <w:r>
        <w:rPr>
          <w:spacing w:val="1"/>
        </w:rPr>
        <w:t xml:space="preserve"> </w:t>
      </w:r>
      <w:r>
        <w:t>reactionary</w:t>
      </w:r>
      <w:r>
        <w:rPr>
          <w:spacing w:val="-1"/>
        </w:rPr>
        <w:t xml:space="preserve"> </w:t>
      </w:r>
      <w:r w:rsidR="002548DB">
        <w:t>cut</w:t>
      </w:r>
      <w:r w:rsidR="002548DB">
        <w:rPr>
          <w:spacing w:val="-1"/>
        </w:rPr>
        <w:t>backs</w:t>
      </w:r>
      <w:r>
        <w:rPr>
          <w:spacing w:val="-1"/>
        </w:rPr>
        <w:t xml:space="preserve"> </w:t>
      </w:r>
      <w:r>
        <w:t>due</w:t>
      </w:r>
      <w:r>
        <w:rPr>
          <w:spacing w:val="-2"/>
        </w:rPr>
        <w:t xml:space="preserve"> </w:t>
      </w:r>
      <w:r>
        <w:t>to</w:t>
      </w:r>
      <w:r>
        <w:rPr>
          <w:spacing w:val="1"/>
        </w:rPr>
        <w:t xml:space="preserve"> </w:t>
      </w:r>
      <w:r>
        <w:t>lack</w:t>
      </w:r>
      <w:r>
        <w:rPr>
          <w:spacing w:val="-2"/>
        </w:rPr>
        <w:t xml:space="preserve"> </w:t>
      </w:r>
      <w:r>
        <w:t>of</w:t>
      </w:r>
      <w:r>
        <w:rPr>
          <w:spacing w:val="4"/>
        </w:rPr>
        <w:t xml:space="preserve"> </w:t>
      </w:r>
      <w:r>
        <w:t>budgeting.</w:t>
      </w:r>
    </w:p>
    <w:p w14:paraId="6D2714AD" w14:textId="62DDD6DB" w:rsidR="004D1C94" w:rsidRDefault="00FA5850">
      <w:pPr>
        <w:pStyle w:val="BodyText"/>
        <w:spacing w:before="119" w:line="276" w:lineRule="auto"/>
        <w:ind w:left="100" w:right="334"/>
        <w:jc w:val="both"/>
      </w:pPr>
      <w:r>
        <w:t>Companies within the contract cleaning sector operate in a highly labour intensive, low</w:t>
      </w:r>
      <w:r>
        <w:rPr>
          <w:spacing w:val="1"/>
        </w:rPr>
        <w:t xml:space="preserve"> </w:t>
      </w:r>
      <w:r>
        <w:t>margin</w:t>
      </w:r>
      <w:r>
        <w:rPr>
          <w:spacing w:val="-8"/>
        </w:rPr>
        <w:t xml:space="preserve"> </w:t>
      </w:r>
      <w:r>
        <w:t>marketplace</w:t>
      </w:r>
      <w:r w:rsidR="002548DB">
        <w:t>,</w:t>
      </w:r>
      <w:r>
        <w:rPr>
          <w:spacing w:val="-8"/>
        </w:rPr>
        <w:t xml:space="preserve"> </w:t>
      </w:r>
      <w:r>
        <w:t>where</w:t>
      </w:r>
      <w:r>
        <w:rPr>
          <w:spacing w:val="-8"/>
        </w:rPr>
        <w:t xml:space="preserve"> </w:t>
      </w:r>
      <w:r>
        <w:t>labour</w:t>
      </w:r>
      <w:r>
        <w:rPr>
          <w:spacing w:val="-8"/>
        </w:rPr>
        <w:t xml:space="preserve"> </w:t>
      </w:r>
      <w:r>
        <w:t>costs</w:t>
      </w:r>
      <w:r>
        <w:rPr>
          <w:spacing w:val="-9"/>
        </w:rPr>
        <w:t xml:space="preserve"> </w:t>
      </w:r>
      <w:r>
        <w:t>account</w:t>
      </w:r>
      <w:r>
        <w:rPr>
          <w:spacing w:val="-7"/>
        </w:rPr>
        <w:t xml:space="preserve"> </w:t>
      </w:r>
      <w:r>
        <w:t>for</w:t>
      </w:r>
      <w:r>
        <w:rPr>
          <w:spacing w:val="-6"/>
        </w:rPr>
        <w:t xml:space="preserve"> </w:t>
      </w:r>
      <w:r>
        <w:t>a</w:t>
      </w:r>
      <w:r>
        <w:rPr>
          <w:spacing w:val="-9"/>
        </w:rPr>
        <w:t xml:space="preserve"> </w:t>
      </w:r>
      <w:r>
        <w:t>very</w:t>
      </w:r>
      <w:r>
        <w:rPr>
          <w:spacing w:val="-9"/>
        </w:rPr>
        <w:t xml:space="preserve"> </w:t>
      </w:r>
      <w:r>
        <w:t>high</w:t>
      </w:r>
      <w:r>
        <w:rPr>
          <w:spacing w:val="-8"/>
        </w:rPr>
        <w:t xml:space="preserve"> </w:t>
      </w:r>
      <w:r>
        <w:t>share</w:t>
      </w:r>
      <w:r>
        <w:rPr>
          <w:spacing w:val="-8"/>
        </w:rPr>
        <w:t xml:space="preserve"> </w:t>
      </w:r>
      <w:r>
        <w:t>of</w:t>
      </w:r>
      <w:r>
        <w:rPr>
          <w:spacing w:val="-10"/>
        </w:rPr>
        <w:t xml:space="preserve"> </w:t>
      </w:r>
      <w:r>
        <w:t>the</w:t>
      </w:r>
      <w:r>
        <w:rPr>
          <w:spacing w:val="-8"/>
        </w:rPr>
        <w:t xml:space="preserve"> </w:t>
      </w:r>
      <w:r>
        <w:t>total</w:t>
      </w:r>
      <w:r>
        <w:rPr>
          <w:spacing w:val="-9"/>
        </w:rPr>
        <w:t xml:space="preserve"> </w:t>
      </w:r>
      <w:r>
        <w:t>costs</w:t>
      </w:r>
      <w:r>
        <w:rPr>
          <w:spacing w:val="-9"/>
        </w:rPr>
        <w:t xml:space="preserve"> </w:t>
      </w:r>
      <w:r w:rsidR="002548DB">
        <w:rPr>
          <w:spacing w:val="-9"/>
        </w:rPr>
        <w:t xml:space="preserve">and </w:t>
      </w:r>
      <w:r w:rsidR="00970FA3">
        <w:t xml:space="preserve">where there </w:t>
      </w:r>
      <w:r>
        <w:t>is</w:t>
      </w:r>
      <w:r>
        <w:rPr>
          <w:spacing w:val="1"/>
        </w:rPr>
        <w:t xml:space="preserve"> </w:t>
      </w:r>
      <w:r>
        <w:t>little</w:t>
      </w:r>
      <w:r>
        <w:rPr>
          <w:spacing w:val="1"/>
        </w:rPr>
        <w:t xml:space="preserve"> </w:t>
      </w:r>
      <w:r>
        <w:t>or</w:t>
      </w:r>
      <w:r>
        <w:rPr>
          <w:spacing w:val="1"/>
        </w:rPr>
        <w:t xml:space="preserve"> </w:t>
      </w:r>
      <w:r>
        <w:t>no</w:t>
      </w:r>
      <w:r>
        <w:rPr>
          <w:spacing w:val="1"/>
        </w:rPr>
        <w:t xml:space="preserve"> </w:t>
      </w:r>
      <w:r>
        <w:t>differentiation</w:t>
      </w:r>
      <w:r>
        <w:rPr>
          <w:spacing w:val="1"/>
        </w:rPr>
        <w:t xml:space="preserve"> </w:t>
      </w:r>
      <w:r>
        <w:t>in</w:t>
      </w:r>
      <w:r>
        <w:rPr>
          <w:spacing w:val="1"/>
        </w:rPr>
        <w:t xml:space="preserve"> </w:t>
      </w:r>
      <w:r>
        <w:t>the</w:t>
      </w:r>
      <w:r>
        <w:rPr>
          <w:spacing w:val="1"/>
        </w:rPr>
        <w:t xml:space="preserve"> </w:t>
      </w:r>
      <w:r>
        <w:t>services</w:t>
      </w:r>
      <w:r>
        <w:rPr>
          <w:spacing w:val="1"/>
        </w:rPr>
        <w:t xml:space="preserve"> </w:t>
      </w:r>
      <w:r>
        <w:t>offered</w:t>
      </w:r>
      <w:r>
        <w:rPr>
          <w:spacing w:val="1"/>
        </w:rPr>
        <w:t xml:space="preserve"> </w:t>
      </w:r>
      <w:r>
        <w:t>by</w:t>
      </w:r>
      <w:r>
        <w:rPr>
          <w:spacing w:val="1"/>
        </w:rPr>
        <w:t xml:space="preserve"> </w:t>
      </w:r>
      <w:r>
        <w:t>competitors.</w:t>
      </w:r>
      <w:r>
        <w:rPr>
          <w:spacing w:val="1"/>
        </w:rPr>
        <w:t xml:space="preserve"> </w:t>
      </w:r>
      <w:r>
        <w:t>Companies</w:t>
      </w:r>
      <w:r>
        <w:rPr>
          <w:spacing w:val="1"/>
        </w:rPr>
        <w:t xml:space="preserve"> </w:t>
      </w:r>
      <w:r>
        <w:t>commonly set prices as a mark-up above the statutory sectoral minimum wage.</w:t>
      </w:r>
      <w:r>
        <w:rPr>
          <w:spacing w:val="1"/>
        </w:rPr>
        <w:t xml:space="preserve"> </w:t>
      </w:r>
      <w:r>
        <w:t>An ERO sets</w:t>
      </w:r>
      <w:r>
        <w:rPr>
          <w:spacing w:val="-52"/>
        </w:rPr>
        <w:t xml:space="preserve"> </w:t>
      </w:r>
      <w:r>
        <w:t>down a level playing field in terms of labour costs, which provides for companies to compete</w:t>
      </w:r>
      <w:r>
        <w:rPr>
          <w:spacing w:val="-53"/>
        </w:rPr>
        <w:t xml:space="preserve"> </w:t>
      </w:r>
      <w:r>
        <w:t>on</w:t>
      </w:r>
      <w:r>
        <w:rPr>
          <w:spacing w:val="1"/>
        </w:rPr>
        <w:t xml:space="preserve"> </w:t>
      </w:r>
      <w:r>
        <w:t>mark-up</w:t>
      </w:r>
      <w:r w:rsidR="002B1407">
        <w:t>,</w:t>
      </w:r>
      <w:r>
        <w:rPr>
          <w:spacing w:val="1"/>
        </w:rPr>
        <w:t xml:space="preserve"> </w:t>
      </w:r>
      <w:r>
        <w:t>other</w:t>
      </w:r>
      <w:r>
        <w:rPr>
          <w:spacing w:val="1"/>
        </w:rPr>
        <w:t xml:space="preserve"> </w:t>
      </w:r>
      <w:r>
        <w:t>indirect</w:t>
      </w:r>
      <w:r>
        <w:rPr>
          <w:spacing w:val="1"/>
        </w:rPr>
        <w:t xml:space="preserve"> </w:t>
      </w:r>
      <w:r w:rsidR="002548DB">
        <w:t>charges,</w:t>
      </w:r>
      <w:r w:rsidR="002B1407">
        <w:t xml:space="preserve"> and service</w:t>
      </w:r>
      <w:r>
        <w:t>.</w:t>
      </w:r>
    </w:p>
    <w:p w14:paraId="0F5134A6" w14:textId="77777777" w:rsidR="004D1C94" w:rsidRDefault="00FA5850">
      <w:pPr>
        <w:pStyle w:val="BodyText"/>
        <w:spacing w:before="121" w:line="276" w:lineRule="auto"/>
        <w:ind w:left="100" w:right="334"/>
        <w:jc w:val="both"/>
      </w:pPr>
      <w:r>
        <w:t>There</w:t>
      </w:r>
      <w:r>
        <w:rPr>
          <w:spacing w:val="-12"/>
        </w:rPr>
        <w:t xml:space="preserve"> </w:t>
      </w:r>
      <w:r>
        <w:t>is</w:t>
      </w:r>
      <w:r>
        <w:rPr>
          <w:spacing w:val="-10"/>
        </w:rPr>
        <w:t xml:space="preserve"> </w:t>
      </w:r>
      <w:r>
        <w:t>a</w:t>
      </w:r>
      <w:r>
        <w:rPr>
          <w:spacing w:val="-11"/>
        </w:rPr>
        <w:t xml:space="preserve"> </w:t>
      </w:r>
      <w:r>
        <w:t>long-standing</w:t>
      </w:r>
      <w:r>
        <w:rPr>
          <w:spacing w:val="-10"/>
        </w:rPr>
        <w:t xml:space="preserve"> </w:t>
      </w:r>
      <w:r>
        <w:t>custom</w:t>
      </w:r>
      <w:r>
        <w:rPr>
          <w:spacing w:val="-11"/>
        </w:rPr>
        <w:t xml:space="preserve"> </w:t>
      </w:r>
      <w:r>
        <w:t>of</w:t>
      </w:r>
      <w:r>
        <w:rPr>
          <w:spacing w:val="-9"/>
        </w:rPr>
        <w:t xml:space="preserve"> </w:t>
      </w:r>
      <w:r>
        <w:t>collective</w:t>
      </w:r>
      <w:r>
        <w:rPr>
          <w:spacing w:val="-12"/>
        </w:rPr>
        <w:t xml:space="preserve"> </w:t>
      </w:r>
      <w:r>
        <w:t>bargaining</w:t>
      </w:r>
      <w:r>
        <w:rPr>
          <w:spacing w:val="-12"/>
        </w:rPr>
        <w:t xml:space="preserve"> </w:t>
      </w:r>
      <w:r>
        <w:t>between</w:t>
      </w:r>
      <w:r>
        <w:rPr>
          <w:spacing w:val="-10"/>
        </w:rPr>
        <w:t xml:space="preserve"> </w:t>
      </w:r>
      <w:r>
        <w:t>employers</w:t>
      </w:r>
      <w:r>
        <w:rPr>
          <w:spacing w:val="-12"/>
        </w:rPr>
        <w:t xml:space="preserve"> </w:t>
      </w:r>
      <w:r>
        <w:t>and</w:t>
      </w:r>
      <w:r>
        <w:rPr>
          <w:spacing w:val="-11"/>
        </w:rPr>
        <w:t xml:space="preserve"> </w:t>
      </w:r>
      <w:r>
        <w:t>trade</w:t>
      </w:r>
      <w:r>
        <w:rPr>
          <w:spacing w:val="-11"/>
        </w:rPr>
        <w:t xml:space="preserve"> </w:t>
      </w:r>
      <w:r>
        <w:t>unions</w:t>
      </w:r>
      <w:r>
        <w:rPr>
          <w:spacing w:val="-52"/>
        </w:rPr>
        <w:t xml:space="preserve"> </w:t>
      </w:r>
      <w:r>
        <w:t>in</w:t>
      </w:r>
      <w:r>
        <w:rPr>
          <w:spacing w:val="-10"/>
        </w:rPr>
        <w:t xml:space="preserve"> </w:t>
      </w:r>
      <w:r>
        <w:t>the</w:t>
      </w:r>
      <w:r>
        <w:rPr>
          <w:spacing w:val="-11"/>
        </w:rPr>
        <w:t xml:space="preserve"> </w:t>
      </w:r>
      <w:r>
        <w:t>contract</w:t>
      </w:r>
      <w:r>
        <w:rPr>
          <w:spacing w:val="-10"/>
        </w:rPr>
        <w:t xml:space="preserve"> </w:t>
      </w:r>
      <w:r>
        <w:t>cleaning</w:t>
      </w:r>
      <w:r>
        <w:rPr>
          <w:spacing w:val="-9"/>
        </w:rPr>
        <w:t xml:space="preserve"> </w:t>
      </w:r>
      <w:r>
        <w:t>sector</w:t>
      </w:r>
      <w:r>
        <w:rPr>
          <w:spacing w:val="-6"/>
        </w:rPr>
        <w:t xml:space="preserve"> </w:t>
      </w:r>
      <w:r>
        <w:t>via</w:t>
      </w:r>
      <w:r>
        <w:rPr>
          <w:spacing w:val="-10"/>
        </w:rPr>
        <w:t xml:space="preserve"> </w:t>
      </w:r>
      <w:r>
        <w:t>the</w:t>
      </w:r>
      <w:r>
        <w:rPr>
          <w:spacing w:val="-11"/>
        </w:rPr>
        <w:t xml:space="preserve"> </w:t>
      </w:r>
      <w:r>
        <w:t>Contract</w:t>
      </w:r>
      <w:r>
        <w:rPr>
          <w:spacing w:val="-8"/>
        </w:rPr>
        <w:t xml:space="preserve"> </w:t>
      </w:r>
      <w:r>
        <w:t>Cleaning</w:t>
      </w:r>
      <w:r>
        <w:rPr>
          <w:spacing w:val="-11"/>
        </w:rPr>
        <w:t xml:space="preserve"> </w:t>
      </w:r>
      <w:r>
        <w:t>JLC.</w:t>
      </w:r>
      <w:r>
        <w:rPr>
          <w:spacing w:val="-9"/>
        </w:rPr>
        <w:t xml:space="preserve"> </w:t>
      </w:r>
      <w:r>
        <w:t>It</w:t>
      </w:r>
      <w:r>
        <w:rPr>
          <w:spacing w:val="-11"/>
        </w:rPr>
        <w:t xml:space="preserve"> </w:t>
      </w:r>
      <w:r>
        <w:t>has</w:t>
      </w:r>
      <w:r>
        <w:rPr>
          <w:spacing w:val="-10"/>
        </w:rPr>
        <w:t xml:space="preserve"> </w:t>
      </w:r>
      <w:r>
        <w:t>been</w:t>
      </w:r>
      <w:r>
        <w:rPr>
          <w:spacing w:val="-8"/>
        </w:rPr>
        <w:t xml:space="preserve"> </w:t>
      </w:r>
      <w:r>
        <w:t>in</w:t>
      </w:r>
      <w:r>
        <w:rPr>
          <w:spacing w:val="-8"/>
        </w:rPr>
        <w:t xml:space="preserve"> </w:t>
      </w:r>
      <w:r>
        <w:t>existence</w:t>
      </w:r>
      <w:r>
        <w:rPr>
          <w:spacing w:val="-8"/>
        </w:rPr>
        <w:t xml:space="preserve"> </w:t>
      </w:r>
      <w:r>
        <w:t>since</w:t>
      </w:r>
      <w:r>
        <w:rPr>
          <w:spacing w:val="-10"/>
        </w:rPr>
        <w:t xml:space="preserve"> </w:t>
      </w:r>
      <w:r>
        <w:t>the</w:t>
      </w:r>
      <w:r>
        <w:rPr>
          <w:spacing w:val="-52"/>
        </w:rPr>
        <w:t xml:space="preserve"> </w:t>
      </w:r>
      <w:r>
        <w:t>mid 1980’s and even when the constitutional basis for wage bargaining via the JLC system</w:t>
      </w:r>
      <w:r>
        <w:rPr>
          <w:spacing w:val="1"/>
        </w:rPr>
        <w:t xml:space="preserve"> </w:t>
      </w:r>
      <w:r>
        <w:t>collapsed</w:t>
      </w:r>
      <w:r>
        <w:rPr>
          <w:spacing w:val="-2"/>
        </w:rPr>
        <w:t xml:space="preserve"> </w:t>
      </w:r>
      <w:r>
        <w:t>in</w:t>
      </w:r>
      <w:r>
        <w:rPr>
          <w:spacing w:val="-2"/>
        </w:rPr>
        <w:t xml:space="preserve"> </w:t>
      </w:r>
      <w:r>
        <w:t>2011, employers</w:t>
      </w:r>
      <w:r>
        <w:rPr>
          <w:spacing w:val="-1"/>
        </w:rPr>
        <w:t xml:space="preserve"> </w:t>
      </w:r>
      <w:r>
        <w:t>and</w:t>
      </w:r>
      <w:r>
        <w:rPr>
          <w:spacing w:val="-2"/>
        </w:rPr>
        <w:t xml:space="preserve"> </w:t>
      </w:r>
      <w:r>
        <w:t>trade</w:t>
      </w:r>
      <w:r>
        <w:rPr>
          <w:spacing w:val="-3"/>
        </w:rPr>
        <w:t xml:space="preserve"> </w:t>
      </w:r>
      <w:r>
        <w:t>unions</w:t>
      </w:r>
      <w:r>
        <w:rPr>
          <w:spacing w:val="-3"/>
        </w:rPr>
        <w:t xml:space="preserve"> </w:t>
      </w:r>
      <w:r>
        <w:t>continued</w:t>
      </w:r>
      <w:r>
        <w:rPr>
          <w:spacing w:val="-2"/>
        </w:rPr>
        <w:t xml:space="preserve"> </w:t>
      </w:r>
      <w:r>
        <w:t>to collectively</w:t>
      </w:r>
      <w:r>
        <w:rPr>
          <w:spacing w:val="-1"/>
        </w:rPr>
        <w:t xml:space="preserve"> </w:t>
      </w:r>
      <w:r>
        <w:t>bargain.</w:t>
      </w:r>
    </w:p>
    <w:p w14:paraId="395D8B43" w14:textId="5EDE293E" w:rsidR="004D1C94" w:rsidRDefault="00FA5850">
      <w:pPr>
        <w:pStyle w:val="BodyText"/>
        <w:spacing w:before="120" w:line="276" w:lineRule="auto"/>
        <w:ind w:left="100" w:right="337"/>
        <w:jc w:val="both"/>
      </w:pPr>
      <w:r>
        <w:t>When</w:t>
      </w:r>
      <w:r>
        <w:rPr>
          <w:spacing w:val="-5"/>
        </w:rPr>
        <w:t xml:space="preserve"> </w:t>
      </w:r>
      <w:r>
        <w:t>the</w:t>
      </w:r>
      <w:r>
        <w:rPr>
          <w:spacing w:val="-3"/>
        </w:rPr>
        <w:t xml:space="preserve"> </w:t>
      </w:r>
      <w:r>
        <w:t>ERO</w:t>
      </w:r>
      <w:r>
        <w:rPr>
          <w:spacing w:val="-5"/>
        </w:rPr>
        <w:t xml:space="preserve"> </w:t>
      </w:r>
      <w:r>
        <w:t>system</w:t>
      </w:r>
      <w:r>
        <w:rPr>
          <w:spacing w:val="-6"/>
        </w:rPr>
        <w:t xml:space="preserve"> </w:t>
      </w:r>
      <w:r>
        <w:t>collapsed</w:t>
      </w:r>
      <w:r>
        <w:rPr>
          <w:spacing w:val="-5"/>
        </w:rPr>
        <w:t xml:space="preserve"> </w:t>
      </w:r>
      <w:r>
        <w:t>in</w:t>
      </w:r>
      <w:r>
        <w:rPr>
          <w:spacing w:val="-5"/>
        </w:rPr>
        <w:t xml:space="preserve"> </w:t>
      </w:r>
      <w:r>
        <w:t>July</w:t>
      </w:r>
      <w:r>
        <w:rPr>
          <w:spacing w:val="-7"/>
        </w:rPr>
        <w:t xml:space="preserve"> </w:t>
      </w:r>
      <w:r>
        <w:t>2011,</w:t>
      </w:r>
      <w:r>
        <w:rPr>
          <w:spacing w:val="-5"/>
        </w:rPr>
        <w:t xml:space="preserve"> </w:t>
      </w:r>
      <w:r>
        <w:t>the</w:t>
      </w:r>
      <w:r>
        <w:rPr>
          <w:spacing w:val="-3"/>
        </w:rPr>
        <w:t xml:space="preserve"> </w:t>
      </w:r>
      <w:r>
        <w:t>industry</w:t>
      </w:r>
      <w:r>
        <w:rPr>
          <w:spacing w:val="-4"/>
        </w:rPr>
        <w:t xml:space="preserve"> </w:t>
      </w:r>
      <w:r>
        <w:t>partners</w:t>
      </w:r>
      <w:r>
        <w:rPr>
          <w:spacing w:val="-4"/>
        </w:rPr>
        <w:t xml:space="preserve"> </w:t>
      </w:r>
      <w:r>
        <w:t>agreed</w:t>
      </w:r>
      <w:r>
        <w:rPr>
          <w:spacing w:val="-8"/>
        </w:rPr>
        <w:t xml:space="preserve"> </w:t>
      </w:r>
      <w:r>
        <w:t>a</w:t>
      </w:r>
      <w:r>
        <w:rPr>
          <w:spacing w:val="-4"/>
        </w:rPr>
        <w:t xml:space="preserve"> </w:t>
      </w:r>
      <w:r w:rsidR="002F7019">
        <w:t>6</w:t>
      </w:r>
      <w:r w:rsidR="002F7019">
        <w:rPr>
          <w:spacing w:val="-3"/>
        </w:rPr>
        <w:t>-month</w:t>
      </w:r>
      <w:r>
        <w:rPr>
          <w:spacing w:val="-3"/>
        </w:rPr>
        <w:t xml:space="preserve"> </w:t>
      </w:r>
      <w:r>
        <w:t>interim</w:t>
      </w:r>
      <w:r>
        <w:rPr>
          <w:spacing w:val="-52"/>
        </w:rPr>
        <w:t xml:space="preserve"> </w:t>
      </w:r>
      <w:r>
        <w:t>REA from February 2012 to August 2012.</w:t>
      </w:r>
      <w:r>
        <w:rPr>
          <w:spacing w:val="1"/>
        </w:rPr>
        <w:t xml:space="preserve"> </w:t>
      </w:r>
      <w:r>
        <w:t>They were in the process of seeking a further REA</w:t>
      </w:r>
      <w:r>
        <w:rPr>
          <w:spacing w:val="1"/>
        </w:rPr>
        <w:t xml:space="preserve"> </w:t>
      </w:r>
      <w:r>
        <w:t>for</w:t>
      </w:r>
      <w:r>
        <w:rPr>
          <w:spacing w:val="24"/>
        </w:rPr>
        <w:t xml:space="preserve"> </w:t>
      </w:r>
      <w:r>
        <w:t>the</w:t>
      </w:r>
      <w:r>
        <w:rPr>
          <w:spacing w:val="24"/>
        </w:rPr>
        <w:t xml:space="preserve"> </w:t>
      </w:r>
      <w:r>
        <w:t>industry</w:t>
      </w:r>
      <w:r>
        <w:rPr>
          <w:spacing w:val="24"/>
        </w:rPr>
        <w:t xml:space="preserve"> </w:t>
      </w:r>
      <w:r>
        <w:t>when</w:t>
      </w:r>
      <w:r>
        <w:rPr>
          <w:spacing w:val="23"/>
        </w:rPr>
        <w:t xml:space="preserve"> </w:t>
      </w:r>
      <w:r>
        <w:t>the</w:t>
      </w:r>
      <w:r>
        <w:rPr>
          <w:spacing w:val="24"/>
        </w:rPr>
        <w:t xml:space="preserve"> </w:t>
      </w:r>
      <w:r>
        <w:t>Supreme</w:t>
      </w:r>
      <w:r>
        <w:rPr>
          <w:spacing w:val="25"/>
        </w:rPr>
        <w:t xml:space="preserve"> </w:t>
      </w:r>
      <w:r>
        <w:t>Court</w:t>
      </w:r>
      <w:r>
        <w:rPr>
          <w:spacing w:val="25"/>
        </w:rPr>
        <w:t xml:space="preserve"> </w:t>
      </w:r>
      <w:r>
        <w:t>judgement</w:t>
      </w:r>
      <w:r>
        <w:rPr>
          <w:spacing w:val="25"/>
        </w:rPr>
        <w:t xml:space="preserve"> </w:t>
      </w:r>
      <w:r>
        <w:t>in</w:t>
      </w:r>
      <w:r>
        <w:rPr>
          <w:spacing w:val="24"/>
        </w:rPr>
        <w:t xml:space="preserve"> </w:t>
      </w:r>
      <w:r>
        <w:t>May</w:t>
      </w:r>
      <w:r>
        <w:rPr>
          <w:spacing w:val="23"/>
        </w:rPr>
        <w:t xml:space="preserve"> </w:t>
      </w:r>
      <w:r>
        <w:t>2013</w:t>
      </w:r>
      <w:r>
        <w:rPr>
          <w:spacing w:val="25"/>
        </w:rPr>
        <w:t xml:space="preserve"> </w:t>
      </w:r>
      <w:r>
        <w:t>resulted</w:t>
      </w:r>
      <w:r>
        <w:rPr>
          <w:spacing w:val="25"/>
        </w:rPr>
        <w:t xml:space="preserve"> </w:t>
      </w:r>
      <w:r>
        <w:t>in</w:t>
      </w:r>
      <w:r>
        <w:rPr>
          <w:spacing w:val="25"/>
        </w:rPr>
        <w:t xml:space="preserve"> </w:t>
      </w:r>
      <w:r>
        <w:t>the</w:t>
      </w:r>
      <w:r>
        <w:rPr>
          <w:spacing w:val="24"/>
        </w:rPr>
        <w:t xml:space="preserve"> </w:t>
      </w:r>
      <w:r>
        <w:t>striking</w:t>
      </w:r>
    </w:p>
    <w:p w14:paraId="54B463B4" w14:textId="77777777" w:rsidR="004D1C94" w:rsidRDefault="004D1C94">
      <w:pPr>
        <w:spacing w:line="276" w:lineRule="auto"/>
        <w:jc w:val="both"/>
        <w:sectPr w:rsidR="004D1C94" w:rsidSect="00E54B4C">
          <w:pgSz w:w="11910" w:h="16840"/>
          <w:pgMar w:top="1380" w:right="1100" w:bottom="1200" w:left="1340" w:header="751" w:footer="1000" w:gutter="0"/>
          <w:cols w:space="720"/>
        </w:sectPr>
      </w:pPr>
    </w:p>
    <w:p w14:paraId="2761CC7B" w14:textId="0BE119C6" w:rsidR="004D1C94" w:rsidRDefault="00FA5850">
      <w:pPr>
        <w:pStyle w:val="BodyText"/>
        <w:spacing w:before="46" w:line="276" w:lineRule="auto"/>
        <w:ind w:left="100" w:right="333"/>
        <w:jc w:val="both"/>
      </w:pPr>
      <w:r>
        <w:lastRenderedPageBreak/>
        <w:t>down of the REA structure.</w:t>
      </w:r>
      <w:r>
        <w:rPr>
          <w:spacing w:val="1"/>
        </w:rPr>
        <w:t xml:space="preserve"> </w:t>
      </w:r>
      <w:r>
        <w:t>The majority of employers continued to pay €9.50 per hour post</w:t>
      </w:r>
      <w:r>
        <w:rPr>
          <w:spacing w:val="-52"/>
        </w:rPr>
        <w:t xml:space="preserve"> </w:t>
      </w:r>
      <w:r>
        <w:t>the collapse of the ERO and REA, in accordance with previous agreements. When the legal</w:t>
      </w:r>
      <w:r>
        <w:rPr>
          <w:spacing w:val="1"/>
        </w:rPr>
        <w:t xml:space="preserve"> </w:t>
      </w:r>
      <w:r>
        <w:t>framework was put in place to allow for the re</w:t>
      </w:r>
      <w:r w:rsidR="002F7019">
        <w:t>-</w:t>
      </w:r>
      <w:r>
        <w:t>establishment of the JLC structure, agreement</w:t>
      </w:r>
      <w:r>
        <w:rPr>
          <w:spacing w:val="-52"/>
        </w:rPr>
        <w:t xml:space="preserve"> </w:t>
      </w:r>
      <w:r>
        <w:t>was</w:t>
      </w:r>
      <w:r>
        <w:rPr>
          <w:spacing w:val="-9"/>
        </w:rPr>
        <w:t xml:space="preserve"> </w:t>
      </w:r>
      <w:r>
        <w:t>reached</w:t>
      </w:r>
      <w:r>
        <w:rPr>
          <w:spacing w:val="-10"/>
        </w:rPr>
        <w:t xml:space="preserve"> </w:t>
      </w:r>
      <w:r>
        <w:t>by</w:t>
      </w:r>
      <w:r>
        <w:rPr>
          <w:spacing w:val="-12"/>
        </w:rPr>
        <w:t xml:space="preserve"> </w:t>
      </w:r>
      <w:r>
        <w:t>the</w:t>
      </w:r>
      <w:r>
        <w:rPr>
          <w:spacing w:val="-11"/>
        </w:rPr>
        <w:t xml:space="preserve"> </w:t>
      </w:r>
      <w:r>
        <w:t>Committee</w:t>
      </w:r>
      <w:r>
        <w:rPr>
          <w:spacing w:val="-10"/>
        </w:rPr>
        <w:t xml:space="preserve"> </w:t>
      </w:r>
      <w:r>
        <w:t>to</w:t>
      </w:r>
      <w:r>
        <w:rPr>
          <w:spacing w:val="-8"/>
        </w:rPr>
        <w:t xml:space="preserve"> </w:t>
      </w:r>
      <w:r>
        <w:t>increase</w:t>
      </w:r>
      <w:r>
        <w:rPr>
          <w:spacing w:val="-10"/>
        </w:rPr>
        <w:t xml:space="preserve"> </w:t>
      </w:r>
      <w:r>
        <w:t>the</w:t>
      </w:r>
      <w:r>
        <w:rPr>
          <w:spacing w:val="-10"/>
        </w:rPr>
        <w:t xml:space="preserve"> </w:t>
      </w:r>
      <w:r>
        <w:t>rate</w:t>
      </w:r>
      <w:r>
        <w:rPr>
          <w:spacing w:val="-10"/>
        </w:rPr>
        <w:t xml:space="preserve"> </w:t>
      </w:r>
      <w:r>
        <w:t>to</w:t>
      </w:r>
      <w:r>
        <w:rPr>
          <w:spacing w:val="-11"/>
        </w:rPr>
        <w:t xml:space="preserve"> </w:t>
      </w:r>
      <w:r>
        <w:t>€9.75</w:t>
      </w:r>
      <w:r>
        <w:rPr>
          <w:spacing w:val="-10"/>
        </w:rPr>
        <w:t xml:space="preserve"> </w:t>
      </w:r>
      <w:r>
        <w:t>per</w:t>
      </w:r>
      <w:r>
        <w:rPr>
          <w:spacing w:val="-9"/>
        </w:rPr>
        <w:t xml:space="preserve"> </w:t>
      </w:r>
      <w:r>
        <w:t>hour</w:t>
      </w:r>
      <w:r>
        <w:rPr>
          <w:spacing w:val="-10"/>
        </w:rPr>
        <w:t xml:space="preserve"> </w:t>
      </w:r>
      <w:r>
        <w:t>which</w:t>
      </w:r>
      <w:r>
        <w:rPr>
          <w:spacing w:val="-10"/>
        </w:rPr>
        <w:t xml:space="preserve"> </w:t>
      </w:r>
      <w:r>
        <w:t>took</w:t>
      </w:r>
      <w:r>
        <w:rPr>
          <w:spacing w:val="-11"/>
        </w:rPr>
        <w:t xml:space="preserve"> </w:t>
      </w:r>
      <w:r>
        <w:t>effect</w:t>
      </w:r>
      <w:r>
        <w:rPr>
          <w:spacing w:val="-10"/>
        </w:rPr>
        <w:t xml:space="preserve"> </w:t>
      </w:r>
      <w:r>
        <w:t>under</w:t>
      </w:r>
      <w:r>
        <w:rPr>
          <w:spacing w:val="-52"/>
        </w:rPr>
        <w:t xml:space="preserve"> </w:t>
      </w:r>
      <w:r>
        <w:t>the</w:t>
      </w:r>
      <w:r>
        <w:rPr>
          <w:spacing w:val="-1"/>
        </w:rPr>
        <w:t xml:space="preserve"> </w:t>
      </w:r>
      <w:r>
        <w:t>provisions of</w:t>
      </w:r>
      <w:r>
        <w:rPr>
          <w:spacing w:val="3"/>
        </w:rPr>
        <w:t xml:space="preserve"> </w:t>
      </w:r>
      <w:r>
        <w:t>S.I.</w:t>
      </w:r>
      <w:r>
        <w:rPr>
          <w:spacing w:val="2"/>
        </w:rPr>
        <w:t xml:space="preserve"> </w:t>
      </w:r>
      <w:r>
        <w:t>No.</w:t>
      </w:r>
      <w:r>
        <w:rPr>
          <w:spacing w:val="2"/>
        </w:rPr>
        <w:t xml:space="preserve"> </w:t>
      </w:r>
      <w:r>
        <w:t>418</w:t>
      </w:r>
      <w:r>
        <w:rPr>
          <w:spacing w:val="1"/>
        </w:rPr>
        <w:t xml:space="preserve"> </w:t>
      </w:r>
      <w:r>
        <w:t>of</w:t>
      </w:r>
      <w:r>
        <w:rPr>
          <w:spacing w:val="3"/>
        </w:rPr>
        <w:t xml:space="preserve"> </w:t>
      </w:r>
      <w:r>
        <w:t>2015</w:t>
      </w:r>
      <w:r>
        <w:rPr>
          <w:spacing w:val="5"/>
        </w:rPr>
        <w:t xml:space="preserve"> </w:t>
      </w:r>
      <w:r>
        <w:t>on</w:t>
      </w:r>
      <w:r>
        <w:rPr>
          <w:spacing w:val="2"/>
        </w:rPr>
        <w:t xml:space="preserve"> </w:t>
      </w:r>
      <w:r>
        <w:t>October 1</w:t>
      </w:r>
      <w:r>
        <w:rPr>
          <w:vertAlign w:val="superscript"/>
        </w:rPr>
        <w:t>st</w:t>
      </w:r>
      <w:r>
        <w:t>,</w:t>
      </w:r>
      <w:r>
        <w:rPr>
          <w:spacing w:val="3"/>
        </w:rPr>
        <w:t xml:space="preserve"> </w:t>
      </w:r>
      <w:r>
        <w:t>2015.</w:t>
      </w:r>
      <w:r>
        <w:rPr>
          <w:spacing w:val="10"/>
        </w:rPr>
        <w:t xml:space="preserve"> </w:t>
      </w:r>
      <w:r>
        <w:t>Further</w:t>
      </w:r>
      <w:r>
        <w:rPr>
          <w:spacing w:val="2"/>
        </w:rPr>
        <w:t xml:space="preserve"> </w:t>
      </w:r>
      <w:r>
        <w:t>increases</w:t>
      </w:r>
      <w:r>
        <w:rPr>
          <w:spacing w:val="5"/>
        </w:rPr>
        <w:t xml:space="preserve"> </w:t>
      </w:r>
      <w:r>
        <w:t>up</w:t>
      </w:r>
      <w:r>
        <w:rPr>
          <w:spacing w:val="3"/>
        </w:rPr>
        <w:t xml:space="preserve"> </w:t>
      </w:r>
      <w:r>
        <w:t>to</w:t>
      </w:r>
      <w:r>
        <w:rPr>
          <w:spacing w:val="1"/>
        </w:rPr>
        <w:t xml:space="preserve"> </w:t>
      </w:r>
      <w:r>
        <w:t>€10.05,</w:t>
      </w:r>
    </w:p>
    <w:p w14:paraId="1494D7B8" w14:textId="77777777" w:rsidR="002B1407" w:rsidRDefault="00FA5850" w:rsidP="002B1407">
      <w:pPr>
        <w:pStyle w:val="BodyText"/>
        <w:spacing w:before="1"/>
        <w:ind w:left="100"/>
        <w:jc w:val="both"/>
      </w:pPr>
      <w:r>
        <w:t>€10.40</w:t>
      </w:r>
      <w:r>
        <w:rPr>
          <w:spacing w:val="-3"/>
        </w:rPr>
        <w:t xml:space="preserve"> </w:t>
      </w:r>
      <w:r>
        <w:t>and €10.80</w:t>
      </w:r>
      <w:r>
        <w:rPr>
          <w:spacing w:val="-2"/>
        </w:rPr>
        <w:t xml:space="preserve"> </w:t>
      </w:r>
      <w:r>
        <w:t>per</w:t>
      </w:r>
      <w:r>
        <w:rPr>
          <w:spacing w:val="-1"/>
        </w:rPr>
        <w:t xml:space="preserve"> </w:t>
      </w:r>
      <w:r>
        <w:t>hour were</w:t>
      </w:r>
      <w:r>
        <w:rPr>
          <w:spacing w:val="-3"/>
        </w:rPr>
        <w:t xml:space="preserve"> </w:t>
      </w:r>
      <w:r>
        <w:t>agreed</w:t>
      </w:r>
      <w:r>
        <w:rPr>
          <w:spacing w:val="-2"/>
        </w:rPr>
        <w:t xml:space="preserve"> </w:t>
      </w:r>
      <w:r>
        <w:t>by</w:t>
      </w:r>
      <w:r>
        <w:rPr>
          <w:spacing w:val="-2"/>
        </w:rPr>
        <w:t xml:space="preserve"> </w:t>
      </w:r>
      <w:r>
        <w:t>the</w:t>
      </w:r>
      <w:r>
        <w:rPr>
          <w:spacing w:val="-2"/>
        </w:rPr>
        <w:t xml:space="preserve"> </w:t>
      </w:r>
      <w:r>
        <w:t>JLC</w:t>
      </w:r>
      <w:r>
        <w:rPr>
          <w:spacing w:val="1"/>
        </w:rPr>
        <w:t xml:space="preserve"> </w:t>
      </w:r>
      <w:r>
        <w:t>and</w:t>
      </w:r>
      <w:r>
        <w:rPr>
          <w:spacing w:val="-3"/>
        </w:rPr>
        <w:t xml:space="preserve"> </w:t>
      </w:r>
      <w:r>
        <w:t>provided</w:t>
      </w:r>
      <w:r>
        <w:rPr>
          <w:spacing w:val="-1"/>
        </w:rPr>
        <w:t xml:space="preserve"> </w:t>
      </w:r>
      <w:r>
        <w:t>for in</w:t>
      </w:r>
      <w:r>
        <w:rPr>
          <w:spacing w:val="-2"/>
        </w:rPr>
        <w:t xml:space="preserve"> </w:t>
      </w:r>
      <w:r>
        <w:t>S.I.</w:t>
      </w:r>
      <w:r>
        <w:rPr>
          <w:spacing w:val="-3"/>
        </w:rPr>
        <w:t xml:space="preserve"> </w:t>
      </w:r>
      <w:r>
        <w:t>No.</w:t>
      </w:r>
      <w:r>
        <w:rPr>
          <w:spacing w:val="-1"/>
        </w:rPr>
        <w:t xml:space="preserve"> </w:t>
      </w:r>
      <w:r>
        <w:t>548</w:t>
      </w:r>
      <w:r>
        <w:rPr>
          <w:spacing w:val="-2"/>
        </w:rPr>
        <w:t xml:space="preserve"> </w:t>
      </w:r>
      <w:r>
        <w:t>of</w:t>
      </w:r>
      <w:r>
        <w:rPr>
          <w:spacing w:val="-2"/>
        </w:rPr>
        <w:t xml:space="preserve"> </w:t>
      </w:r>
      <w:r>
        <w:t>2016</w:t>
      </w:r>
      <w:r w:rsidR="002B1407">
        <w:t xml:space="preserve"> </w:t>
      </w:r>
    </w:p>
    <w:p w14:paraId="1AEC6B2A" w14:textId="22CC3139" w:rsidR="002B1407" w:rsidRDefault="002B1407" w:rsidP="003E41C4">
      <w:pPr>
        <w:pStyle w:val="BodyText"/>
        <w:spacing w:before="1"/>
        <w:ind w:left="100"/>
        <w:jc w:val="both"/>
      </w:pPr>
      <w:r>
        <w:t>and to €11.20 under S.I. 608 of 2020</w:t>
      </w:r>
      <w:r w:rsidR="00005651">
        <w:t>, and more recently</w:t>
      </w:r>
      <w:r w:rsidR="00DE7458">
        <w:t xml:space="preserve"> </w:t>
      </w:r>
      <w:r w:rsidR="00D630E6">
        <w:t>under</w:t>
      </w:r>
      <w:r w:rsidR="00DE7458">
        <w:t xml:space="preserve"> S</w:t>
      </w:r>
      <w:r w:rsidR="00CA355D">
        <w:t>.I. No.110 of 22</w:t>
      </w:r>
      <w:r w:rsidR="00005651">
        <w:t xml:space="preserve"> </w:t>
      </w:r>
      <w:r w:rsidR="00D630E6">
        <w:t xml:space="preserve">in April 2022 </w:t>
      </w:r>
      <w:r w:rsidR="00AE1F75">
        <w:t xml:space="preserve">up to </w:t>
      </w:r>
      <w:r w:rsidR="008B75BD">
        <w:t>€11.55</w:t>
      </w:r>
      <w:r w:rsidR="004C1D53">
        <w:t>, April 202</w:t>
      </w:r>
      <w:r w:rsidR="001A11C4">
        <w:t>2</w:t>
      </w:r>
      <w:r w:rsidR="004C1D53">
        <w:t>, 11.90</w:t>
      </w:r>
      <w:r w:rsidR="001A11C4">
        <w:t xml:space="preserve"> in April 2023, and €12.30 in April 2024</w:t>
      </w:r>
    </w:p>
    <w:p w14:paraId="46F28B9A" w14:textId="77777777" w:rsidR="00F27439" w:rsidRDefault="00F27439" w:rsidP="003E41C4">
      <w:pPr>
        <w:pStyle w:val="BodyText"/>
        <w:spacing w:before="1"/>
        <w:ind w:left="100"/>
        <w:jc w:val="both"/>
      </w:pPr>
    </w:p>
    <w:p w14:paraId="5C39A96A" w14:textId="738869FF" w:rsidR="00FE29D6" w:rsidRDefault="00FE29D6" w:rsidP="003E41C4">
      <w:pPr>
        <w:pStyle w:val="BodyText"/>
        <w:spacing w:before="1"/>
        <w:ind w:left="100"/>
        <w:jc w:val="both"/>
      </w:pPr>
      <w:r>
        <w:t xml:space="preserve">Due to the significant changes in the </w:t>
      </w:r>
      <w:r w:rsidR="00F27439">
        <w:t>N</w:t>
      </w:r>
      <w:r>
        <w:t>ational Minimum Wage</w:t>
      </w:r>
      <w:r w:rsidR="00FD49E2">
        <w:t>, which will be effective from the 1</w:t>
      </w:r>
      <w:r w:rsidR="00FD49E2" w:rsidRPr="00712FC1">
        <w:rPr>
          <w:vertAlign w:val="superscript"/>
        </w:rPr>
        <w:t>st</w:t>
      </w:r>
      <w:r w:rsidR="00FD49E2">
        <w:t xml:space="preserve"> January 2024, and consistent with the Committees desire to </w:t>
      </w:r>
      <w:r w:rsidR="004C0DEA">
        <w:t xml:space="preserve">set prices above the statutory sectoral minimum wage, </w:t>
      </w:r>
      <w:r w:rsidR="00AD3638">
        <w:t>it has been proposed that the proposed rate would be increased to reflect this desire.</w:t>
      </w:r>
    </w:p>
    <w:p w14:paraId="49E8DE5C" w14:textId="77777777" w:rsidR="002B1407" w:rsidRDefault="002B1407" w:rsidP="002B1407"/>
    <w:p w14:paraId="45EB915C" w14:textId="0E891347" w:rsidR="002B1407" w:rsidRDefault="002B1407">
      <w:pPr>
        <w:pStyle w:val="BodyText"/>
        <w:spacing w:before="119" w:line="276" w:lineRule="auto"/>
        <w:ind w:left="100" w:right="340"/>
        <w:jc w:val="both"/>
      </w:pPr>
      <w:r w:rsidRPr="002B1407">
        <w:t>The Irish economy, having experienced significant disruption due to the Covid-19 pandemic,</w:t>
      </w:r>
      <w:r w:rsidR="00F24E95">
        <w:t xml:space="preserve"> and </w:t>
      </w:r>
      <w:r w:rsidR="006D1C19">
        <w:t xml:space="preserve">significant increases in the cost of </w:t>
      </w:r>
      <w:r w:rsidR="004F28C3">
        <w:t>living</w:t>
      </w:r>
      <w:r w:rsidR="006D1C19">
        <w:t xml:space="preserve"> as</w:t>
      </w:r>
      <w:r w:rsidR="004F28C3">
        <w:t xml:space="preserve"> </w:t>
      </w:r>
      <w:r w:rsidR="006D1C19">
        <w:t xml:space="preserve">a result of the </w:t>
      </w:r>
      <w:r w:rsidR="004F28C3">
        <w:t>Ukrainian</w:t>
      </w:r>
      <w:r w:rsidR="006D1C19">
        <w:t xml:space="preserve"> War</w:t>
      </w:r>
      <w:r w:rsidR="004F28C3">
        <w:t>,</w:t>
      </w:r>
      <w:r w:rsidRPr="002B1407">
        <w:t xml:space="preserve"> is now recovering though the pace of that recovery is still contingent on </w:t>
      </w:r>
      <w:r w:rsidR="00B80936">
        <w:t>the success of the European and international economies.</w:t>
      </w:r>
      <w:r w:rsidR="00A07B92">
        <w:t xml:space="preserve"> </w:t>
      </w:r>
      <w:r w:rsidRPr="002B1407">
        <w:t xml:space="preserve">  </w:t>
      </w:r>
    </w:p>
    <w:p w14:paraId="534442CE" w14:textId="67814175" w:rsidR="004D1C94" w:rsidRDefault="00FA5850">
      <w:pPr>
        <w:pStyle w:val="BodyText"/>
        <w:spacing w:before="123" w:line="276" w:lineRule="auto"/>
        <w:ind w:left="100" w:right="333"/>
        <w:jc w:val="both"/>
      </w:pPr>
      <w:r>
        <w:t>In</w:t>
      </w:r>
      <w:r>
        <w:rPr>
          <w:spacing w:val="-5"/>
        </w:rPr>
        <w:t xml:space="preserve"> </w:t>
      </w:r>
      <w:r>
        <w:t>taking</w:t>
      </w:r>
      <w:r>
        <w:rPr>
          <w:spacing w:val="-7"/>
        </w:rPr>
        <w:t xml:space="preserve"> </w:t>
      </w:r>
      <w:r>
        <w:t>these</w:t>
      </w:r>
      <w:r>
        <w:rPr>
          <w:spacing w:val="-7"/>
        </w:rPr>
        <w:t xml:space="preserve"> </w:t>
      </w:r>
      <w:r>
        <w:t>difficulties</w:t>
      </w:r>
      <w:r>
        <w:rPr>
          <w:spacing w:val="-5"/>
        </w:rPr>
        <w:t xml:space="preserve"> </w:t>
      </w:r>
      <w:r>
        <w:t>into</w:t>
      </w:r>
      <w:r>
        <w:rPr>
          <w:spacing w:val="-7"/>
        </w:rPr>
        <w:t xml:space="preserve"> </w:t>
      </w:r>
      <w:r>
        <w:t>account,</w:t>
      </w:r>
      <w:r>
        <w:rPr>
          <w:spacing w:val="-7"/>
        </w:rPr>
        <w:t xml:space="preserve"> </w:t>
      </w:r>
      <w:r>
        <w:t>the</w:t>
      </w:r>
      <w:r>
        <w:rPr>
          <w:spacing w:val="-4"/>
        </w:rPr>
        <w:t xml:space="preserve"> </w:t>
      </w:r>
      <w:r>
        <w:t>contract</w:t>
      </w:r>
      <w:r>
        <w:rPr>
          <w:spacing w:val="-4"/>
        </w:rPr>
        <w:t xml:space="preserve"> </w:t>
      </w:r>
      <w:r>
        <w:t>cleaning</w:t>
      </w:r>
      <w:r>
        <w:rPr>
          <w:spacing w:val="-6"/>
        </w:rPr>
        <w:t xml:space="preserve"> </w:t>
      </w:r>
      <w:r>
        <w:t>employers</w:t>
      </w:r>
      <w:r>
        <w:rPr>
          <w:spacing w:val="-7"/>
        </w:rPr>
        <w:t xml:space="preserve"> </w:t>
      </w:r>
      <w:r>
        <w:t>have</w:t>
      </w:r>
      <w:r>
        <w:rPr>
          <w:spacing w:val="-5"/>
        </w:rPr>
        <w:t xml:space="preserve"> </w:t>
      </w:r>
      <w:r>
        <w:t>considered</w:t>
      </w:r>
      <w:r>
        <w:rPr>
          <w:spacing w:val="-6"/>
        </w:rPr>
        <w:t xml:space="preserve"> </w:t>
      </w:r>
      <w:r>
        <w:t>the</w:t>
      </w:r>
      <w:r>
        <w:rPr>
          <w:spacing w:val="-52"/>
        </w:rPr>
        <w:t xml:space="preserve"> </w:t>
      </w:r>
      <w:r>
        <w:t>financial and commercial impact on the contract cleaning sector and are of the view that the</w:t>
      </w:r>
      <w:r>
        <w:rPr>
          <w:spacing w:val="-52"/>
        </w:rPr>
        <w:t xml:space="preserve"> </w:t>
      </w:r>
      <w:r>
        <w:t>level</w:t>
      </w:r>
      <w:r>
        <w:rPr>
          <w:spacing w:val="-3"/>
        </w:rPr>
        <w:t xml:space="preserve"> </w:t>
      </w:r>
      <w:r>
        <w:t>of</w:t>
      </w:r>
      <w:r>
        <w:rPr>
          <w:spacing w:val="-3"/>
        </w:rPr>
        <w:t xml:space="preserve"> </w:t>
      </w:r>
      <w:r>
        <w:t>certainty</w:t>
      </w:r>
      <w:r>
        <w:rPr>
          <w:spacing w:val="-7"/>
        </w:rPr>
        <w:t xml:space="preserve"> </w:t>
      </w:r>
      <w:r>
        <w:t>a</w:t>
      </w:r>
      <w:r>
        <w:rPr>
          <w:spacing w:val="-4"/>
        </w:rPr>
        <w:t xml:space="preserve"> </w:t>
      </w:r>
      <w:r>
        <w:t>settled</w:t>
      </w:r>
      <w:r>
        <w:rPr>
          <w:spacing w:val="-5"/>
        </w:rPr>
        <w:t xml:space="preserve"> </w:t>
      </w:r>
      <w:r>
        <w:t>wage</w:t>
      </w:r>
      <w:r>
        <w:rPr>
          <w:spacing w:val="-5"/>
        </w:rPr>
        <w:t xml:space="preserve"> </w:t>
      </w:r>
      <w:r>
        <w:t>would</w:t>
      </w:r>
      <w:r>
        <w:rPr>
          <w:spacing w:val="-5"/>
        </w:rPr>
        <w:t xml:space="preserve"> </w:t>
      </w:r>
      <w:r>
        <w:t>bring,</w:t>
      </w:r>
      <w:r>
        <w:rPr>
          <w:spacing w:val="-7"/>
        </w:rPr>
        <w:t xml:space="preserve"> </w:t>
      </w:r>
      <w:r w:rsidR="002B1407">
        <w:rPr>
          <w:spacing w:val="-7"/>
        </w:rPr>
        <w:t xml:space="preserve">during these </w:t>
      </w:r>
      <w:r>
        <w:t>difficult</w:t>
      </w:r>
      <w:r>
        <w:rPr>
          <w:spacing w:val="-5"/>
        </w:rPr>
        <w:t xml:space="preserve"> </w:t>
      </w:r>
      <w:r>
        <w:t>time</w:t>
      </w:r>
      <w:r w:rsidR="002B1407">
        <w:t>s</w:t>
      </w:r>
      <w:r>
        <w:t>,</w:t>
      </w:r>
      <w:r>
        <w:rPr>
          <w:spacing w:val="-6"/>
        </w:rPr>
        <w:t xml:space="preserve"> </w:t>
      </w:r>
      <w:r>
        <w:t>will</w:t>
      </w:r>
      <w:r>
        <w:rPr>
          <w:spacing w:val="-6"/>
        </w:rPr>
        <w:t xml:space="preserve"> </w:t>
      </w:r>
      <w:r>
        <w:t>be</w:t>
      </w:r>
      <w:r>
        <w:rPr>
          <w:spacing w:val="-6"/>
        </w:rPr>
        <w:t xml:space="preserve"> </w:t>
      </w:r>
      <w:r>
        <w:t>of</w:t>
      </w:r>
      <w:r>
        <w:rPr>
          <w:spacing w:val="-4"/>
        </w:rPr>
        <w:t xml:space="preserve"> </w:t>
      </w:r>
      <w:r>
        <w:t>benefit</w:t>
      </w:r>
      <w:r>
        <w:rPr>
          <w:spacing w:val="-5"/>
        </w:rPr>
        <w:t xml:space="preserve"> </w:t>
      </w:r>
      <w:r>
        <w:t>to</w:t>
      </w:r>
      <w:r>
        <w:rPr>
          <w:spacing w:val="-6"/>
        </w:rPr>
        <w:t xml:space="preserve"> </w:t>
      </w:r>
      <w:r>
        <w:t>Clients</w:t>
      </w:r>
      <w:r>
        <w:rPr>
          <w:spacing w:val="-52"/>
        </w:rPr>
        <w:t xml:space="preserve"> </w:t>
      </w:r>
      <w:r w:rsidR="002F7019">
        <w:rPr>
          <w:spacing w:val="-52"/>
        </w:rPr>
        <w:t xml:space="preserve">  </w:t>
      </w:r>
      <w:r w:rsidR="002F7019">
        <w:t xml:space="preserve"> and</w:t>
      </w:r>
      <w:r>
        <w:rPr>
          <w:spacing w:val="1"/>
        </w:rPr>
        <w:t xml:space="preserve"> </w:t>
      </w:r>
      <w:r>
        <w:t>Employers</w:t>
      </w:r>
      <w:r>
        <w:rPr>
          <w:spacing w:val="1"/>
        </w:rPr>
        <w:t xml:space="preserve"> </w:t>
      </w:r>
      <w:r>
        <w:t>when</w:t>
      </w:r>
      <w:r>
        <w:rPr>
          <w:spacing w:val="1"/>
        </w:rPr>
        <w:t xml:space="preserve"> </w:t>
      </w:r>
      <w:r>
        <w:t>planning</w:t>
      </w:r>
      <w:r>
        <w:rPr>
          <w:spacing w:val="1"/>
        </w:rPr>
        <w:t xml:space="preserve"> </w:t>
      </w:r>
      <w:r>
        <w:t>and</w:t>
      </w:r>
      <w:r>
        <w:rPr>
          <w:spacing w:val="1"/>
        </w:rPr>
        <w:t xml:space="preserve"> </w:t>
      </w:r>
      <w:r>
        <w:t>forecasting</w:t>
      </w:r>
      <w:r>
        <w:rPr>
          <w:spacing w:val="1"/>
        </w:rPr>
        <w:t xml:space="preserve"> </w:t>
      </w:r>
      <w:r>
        <w:t>expenses</w:t>
      </w:r>
      <w:r>
        <w:rPr>
          <w:spacing w:val="1"/>
        </w:rPr>
        <w:t xml:space="preserve"> </w:t>
      </w:r>
      <w:r>
        <w:t>over</w:t>
      </w:r>
      <w:r>
        <w:rPr>
          <w:spacing w:val="1"/>
        </w:rPr>
        <w:t xml:space="preserve"> </w:t>
      </w:r>
      <w:r>
        <w:t>what</w:t>
      </w:r>
      <w:r>
        <w:rPr>
          <w:spacing w:val="1"/>
        </w:rPr>
        <w:t xml:space="preserve"> </w:t>
      </w:r>
      <w:r>
        <w:t>is</w:t>
      </w:r>
      <w:r>
        <w:rPr>
          <w:spacing w:val="1"/>
        </w:rPr>
        <w:t xml:space="preserve"> </w:t>
      </w:r>
      <w:r w:rsidR="002B1407">
        <w:rPr>
          <w:spacing w:val="1"/>
        </w:rPr>
        <w:t xml:space="preserve">continuing </w:t>
      </w:r>
      <w:r w:rsidR="002B1407">
        <w:t>t</w:t>
      </w:r>
      <w:r>
        <w:t>o</w:t>
      </w:r>
      <w:r>
        <w:rPr>
          <w:spacing w:val="1"/>
        </w:rPr>
        <w:t xml:space="preserve"> </w:t>
      </w:r>
      <w:r>
        <w:t>be</w:t>
      </w:r>
      <w:r>
        <w:rPr>
          <w:spacing w:val="1"/>
        </w:rPr>
        <w:t xml:space="preserve"> </w:t>
      </w:r>
      <w:r>
        <w:t>turbulent</w:t>
      </w:r>
      <w:r>
        <w:rPr>
          <w:spacing w:val="-4"/>
        </w:rPr>
        <w:t xml:space="preserve"> </w:t>
      </w:r>
      <w:r>
        <w:t>times</w:t>
      </w:r>
      <w:r>
        <w:rPr>
          <w:spacing w:val="-7"/>
        </w:rPr>
        <w:t xml:space="preserve"> </w:t>
      </w:r>
      <w:r>
        <w:t>whilst</w:t>
      </w:r>
      <w:r>
        <w:rPr>
          <w:spacing w:val="-4"/>
        </w:rPr>
        <w:t xml:space="preserve"> </w:t>
      </w:r>
      <w:r>
        <w:t>the</w:t>
      </w:r>
      <w:r>
        <w:rPr>
          <w:spacing w:val="-4"/>
        </w:rPr>
        <w:t xml:space="preserve"> </w:t>
      </w:r>
      <w:r>
        <w:t>country</w:t>
      </w:r>
      <w:r>
        <w:rPr>
          <w:spacing w:val="-5"/>
        </w:rPr>
        <w:t xml:space="preserve"> </w:t>
      </w:r>
      <w:r>
        <w:t>addresses</w:t>
      </w:r>
      <w:r>
        <w:rPr>
          <w:spacing w:val="-8"/>
        </w:rPr>
        <w:t xml:space="preserve"> </w:t>
      </w:r>
      <w:r>
        <w:t>the</w:t>
      </w:r>
      <w:r>
        <w:rPr>
          <w:spacing w:val="-4"/>
        </w:rPr>
        <w:t xml:space="preserve"> </w:t>
      </w:r>
      <w:r>
        <w:t>ongoing</w:t>
      </w:r>
      <w:r>
        <w:rPr>
          <w:spacing w:val="-4"/>
        </w:rPr>
        <w:t xml:space="preserve"> </w:t>
      </w:r>
      <w:r>
        <w:t>consequences</w:t>
      </w:r>
      <w:r>
        <w:rPr>
          <w:spacing w:val="-52"/>
        </w:rPr>
        <w:t xml:space="preserve"> </w:t>
      </w:r>
      <w:r>
        <w:t xml:space="preserve">of </w:t>
      </w:r>
      <w:r w:rsidR="00700BB5">
        <w:t>international economic uncertainty</w:t>
      </w:r>
      <w:r>
        <w:t>.</w:t>
      </w:r>
    </w:p>
    <w:p w14:paraId="7CC3C2B5" w14:textId="3575B3F8" w:rsidR="004D1C94" w:rsidRDefault="00FA5850">
      <w:pPr>
        <w:pStyle w:val="BodyText"/>
        <w:spacing w:before="118" w:line="276" w:lineRule="auto"/>
        <w:ind w:left="100" w:right="335"/>
        <w:jc w:val="both"/>
      </w:pPr>
      <w:r>
        <w:t>In addition to certainty of costs, the Employers equally recognise the need to ensure that</w:t>
      </w:r>
      <w:r>
        <w:rPr>
          <w:spacing w:val="1"/>
        </w:rPr>
        <w:t xml:space="preserve"> </w:t>
      </w:r>
      <w:r>
        <w:t>those</w:t>
      </w:r>
      <w:r>
        <w:rPr>
          <w:spacing w:val="1"/>
        </w:rPr>
        <w:t xml:space="preserve"> </w:t>
      </w:r>
      <w:r>
        <w:t>employees</w:t>
      </w:r>
      <w:r>
        <w:rPr>
          <w:spacing w:val="1"/>
        </w:rPr>
        <w:t xml:space="preserve"> </w:t>
      </w:r>
      <w:r>
        <w:t>delivering</w:t>
      </w:r>
      <w:r>
        <w:rPr>
          <w:spacing w:val="1"/>
        </w:rPr>
        <w:t xml:space="preserve"> </w:t>
      </w:r>
      <w:r>
        <w:t>this</w:t>
      </w:r>
      <w:r>
        <w:rPr>
          <w:spacing w:val="1"/>
        </w:rPr>
        <w:t xml:space="preserve"> </w:t>
      </w:r>
      <w:r>
        <w:t>important</w:t>
      </w:r>
      <w:r>
        <w:rPr>
          <w:spacing w:val="1"/>
        </w:rPr>
        <w:t xml:space="preserve"> </w:t>
      </w:r>
      <w:r>
        <w:t>service</w:t>
      </w:r>
      <w:r>
        <w:rPr>
          <w:spacing w:val="1"/>
        </w:rPr>
        <w:t xml:space="preserve"> </w:t>
      </w:r>
      <w:r>
        <w:t>receive</w:t>
      </w:r>
      <w:r>
        <w:rPr>
          <w:spacing w:val="1"/>
        </w:rPr>
        <w:t xml:space="preserve"> </w:t>
      </w:r>
      <w:r>
        <w:t>a</w:t>
      </w:r>
      <w:r>
        <w:rPr>
          <w:spacing w:val="1"/>
        </w:rPr>
        <w:t xml:space="preserve"> </w:t>
      </w:r>
      <w:r>
        <w:t>pay</w:t>
      </w:r>
      <w:r>
        <w:rPr>
          <w:spacing w:val="1"/>
        </w:rPr>
        <w:t xml:space="preserve"> </w:t>
      </w:r>
      <w:r>
        <w:t>increase.</w:t>
      </w:r>
      <w:r>
        <w:rPr>
          <w:spacing w:val="1"/>
        </w:rPr>
        <w:t xml:space="preserve"> </w:t>
      </w:r>
      <w:r>
        <w:t>Employers</w:t>
      </w:r>
      <w:r>
        <w:rPr>
          <w:spacing w:val="1"/>
        </w:rPr>
        <w:t xml:space="preserve"> </w:t>
      </w:r>
      <w:r>
        <w:t xml:space="preserve">considered the proposed </w:t>
      </w:r>
      <w:r w:rsidR="0089113F">
        <w:t>one-year</w:t>
      </w:r>
      <w:r w:rsidR="001E25A6">
        <w:t xml:space="preserve"> agreement </w:t>
      </w:r>
      <w:r>
        <w:t>appropriate to ensure the retention of</w:t>
      </w:r>
      <w:r>
        <w:rPr>
          <w:spacing w:val="1"/>
        </w:rPr>
        <w:t xml:space="preserve"> </w:t>
      </w:r>
      <w:r>
        <w:t>staff</w:t>
      </w:r>
      <w:r>
        <w:rPr>
          <w:spacing w:val="-2"/>
        </w:rPr>
        <w:t xml:space="preserve"> </w:t>
      </w:r>
      <w:r>
        <w:t>and the</w:t>
      </w:r>
      <w:r>
        <w:rPr>
          <w:spacing w:val="-2"/>
        </w:rPr>
        <w:t xml:space="preserve"> </w:t>
      </w:r>
      <w:r>
        <w:t>sustainability</w:t>
      </w:r>
      <w:r>
        <w:rPr>
          <w:spacing w:val="2"/>
        </w:rPr>
        <w:t xml:space="preserve"> </w:t>
      </w:r>
      <w:r>
        <w:t>of</w:t>
      </w:r>
      <w:r>
        <w:rPr>
          <w:spacing w:val="-1"/>
        </w:rPr>
        <w:t xml:space="preserve"> </w:t>
      </w:r>
      <w:r>
        <w:t>the contract</w:t>
      </w:r>
      <w:r>
        <w:rPr>
          <w:spacing w:val="1"/>
        </w:rPr>
        <w:t xml:space="preserve"> </w:t>
      </w:r>
      <w:r>
        <w:t>cleaning</w:t>
      </w:r>
      <w:r>
        <w:rPr>
          <w:spacing w:val="2"/>
        </w:rPr>
        <w:t xml:space="preserve"> </w:t>
      </w:r>
      <w:r>
        <w:t>industry.</w:t>
      </w:r>
    </w:p>
    <w:p w14:paraId="7D118CD7" w14:textId="77777777" w:rsidR="004D1C94" w:rsidRDefault="004D1C94">
      <w:pPr>
        <w:pStyle w:val="BodyText"/>
      </w:pPr>
    </w:p>
    <w:p w14:paraId="2555144F" w14:textId="77777777" w:rsidR="004D1C94" w:rsidRDefault="00FA5850">
      <w:pPr>
        <w:pStyle w:val="Heading1"/>
        <w:numPr>
          <w:ilvl w:val="0"/>
          <w:numId w:val="2"/>
        </w:numPr>
        <w:tabs>
          <w:tab w:val="left" w:pos="461"/>
        </w:tabs>
        <w:spacing w:before="165" w:line="278" w:lineRule="auto"/>
        <w:ind w:right="344"/>
      </w:pPr>
      <w:r>
        <w:t>the desirability of agreeing and maintaining efficient and sustainable work practices</w:t>
      </w:r>
      <w:r>
        <w:rPr>
          <w:spacing w:val="1"/>
        </w:rPr>
        <w:t xml:space="preserve"> </w:t>
      </w:r>
      <w:r>
        <w:t>appropriate</w:t>
      </w:r>
      <w:r>
        <w:rPr>
          <w:spacing w:val="-3"/>
        </w:rPr>
        <w:t xml:space="preserve"> </w:t>
      </w:r>
      <w:r>
        <w:t>to</w:t>
      </w:r>
      <w:r>
        <w:rPr>
          <w:spacing w:val="1"/>
        </w:rPr>
        <w:t xml:space="preserve"> </w:t>
      </w:r>
      <w:r>
        <w:t>the</w:t>
      </w:r>
      <w:r>
        <w:rPr>
          <w:spacing w:val="-1"/>
        </w:rPr>
        <w:t xml:space="preserve"> </w:t>
      </w:r>
      <w:r>
        <w:t>sector</w:t>
      </w:r>
      <w:r>
        <w:rPr>
          <w:spacing w:val="4"/>
        </w:rPr>
        <w:t xml:space="preserve"> </w:t>
      </w:r>
      <w:r>
        <w:t>in</w:t>
      </w:r>
      <w:r>
        <w:rPr>
          <w:spacing w:val="1"/>
        </w:rPr>
        <w:t xml:space="preserve"> </w:t>
      </w:r>
      <w:r>
        <w:t>question,</w:t>
      </w:r>
    </w:p>
    <w:p w14:paraId="5AD1B592" w14:textId="37B59580" w:rsidR="004D1C94" w:rsidRDefault="00FA5850" w:rsidP="00865279">
      <w:pPr>
        <w:pStyle w:val="BodyText"/>
        <w:spacing w:line="276" w:lineRule="auto"/>
        <w:ind w:left="100" w:right="337"/>
        <w:jc w:val="both"/>
      </w:pPr>
      <w:r>
        <w:t>It is submitted by both the employers and employee representatives that the rates of pay</w:t>
      </w:r>
      <w:r>
        <w:rPr>
          <w:spacing w:val="1"/>
        </w:rPr>
        <w:t xml:space="preserve"> </w:t>
      </w:r>
      <w:r>
        <w:t>agreed by the JLC in this proposed ERO would act as an efficiency wage and, as such, could</w:t>
      </w:r>
      <w:r>
        <w:rPr>
          <w:spacing w:val="1"/>
        </w:rPr>
        <w:t xml:space="preserve"> </w:t>
      </w:r>
      <w:r>
        <w:t>increase and not lower total employment levels in the industry</w:t>
      </w:r>
      <w:r w:rsidR="00C23CB3">
        <w:t xml:space="preserve"> in what has become a </w:t>
      </w:r>
      <w:r w:rsidR="00AA4E41">
        <w:t xml:space="preserve">very </w:t>
      </w:r>
      <w:r w:rsidR="00C23CB3">
        <w:t xml:space="preserve">competitive employee </w:t>
      </w:r>
      <w:r w:rsidR="00937323">
        <w:t>marketplace</w:t>
      </w:r>
      <w:r>
        <w:t>.</w:t>
      </w:r>
      <w:r w:rsidR="00865279">
        <w:rPr>
          <w:vertAlign w:val="superscript"/>
        </w:rPr>
        <w:t xml:space="preserve"> </w:t>
      </w:r>
      <w:r>
        <w:t>A proven track record of</w:t>
      </w:r>
      <w:r>
        <w:rPr>
          <w:spacing w:val="1"/>
        </w:rPr>
        <w:t xml:space="preserve"> </w:t>
      </w:r>
      <w:r>
        <w:t>reliability and the persistent quality of service is critical for employers to retain and win new</w:t>
      </w:r>
      <w:r>
        <w:rPr>
          <w:spacing w:val="1"/>
        </w:rPr>
        <w:t xml:space="preserve"> </w:t>
      </w:r>
      <w:r>
        <w:t>contracts.</w:t>
      </w:r>
      <w:r>
        <w:rPr>
          <w:spacing w:val="3"/>
        </w:rPr>
        <w:t xml:space="preserve"> </w:t>
      </w:r>
      <w:r>
        <w:t>By</w:t>
      </w:r>
      <w:r>
        <w:rPr>
          <w:spacing w:val="3"/>
        </w:rPr>
        <w:t xml:space="preserve"> </w:t>
      </w:r>
      <w:r>
        <w:t>setting</w:t>
      </w:r>
      <w:r>
        <w:rPr>
          <w:spacing w:val="1"/>
        </w:rPr>
        <w:t xml:space="preserve"> </w:t>
      </w:r>
      <w:r>
        <w:t>the ERO</w:t>
      </w:r>
      <w:r>
        <w:rPr>
          <w:spacing w:val="5"/>
        </w:rPr>
        <w:t xml:space="preserve"> </w:t>
      </w:r>
      <w:r>
        <w:t>rate</w:t>
      </w:r>
      <w:r>
        <w:rPr>
          <w:spacing w:val="5"/>
        </w:rPr>
        <w:t xml:space="preserve"> </w:t>
      </w:r>
      <w:r>
        <w:t>above</w:t>
      </w:r>
      <w:r>
        <w:rPr>
          <w:spacing w:val="3"/>
        </w:rPr>
        <w:t xml:space="preserve"> </w:t>
      </w:r>
      <w:r>
        <w:t>the</w:t>
      </w:r>
      <w:r>
        <w:rPr>
          <w:spacing w:val="2"/>
        </w:rPr>
        <w:t xml:space="preserve"> </w:t>
      </w:r>
      <w:r>
        <w:t>national</w:t>
      </w:r>
      <w:r>
        <w:rPr>
          <w:spacing w:val="3"/>
        </w:rPr>
        <w:t xml:space="preserve"> </w:t>
      </w:r>
      <w:r>
        <w:t>minimum</w:t>
      </w:r>
      <w:r>
        <w:rPr>
          <w:spacing w:val="2"/>
        </w:rPr>
        <w:t xml:space="preserve"> </w:t>
      </w:r>
      <w:r>
        <w:t>wage,</w:t>
      </w:r>
      <w:r>
        <w:rPr>
          <w:spacing w:val="1"/>
        </w:rPr>
        <w:t xml:space="preserve"> </w:t>
      </w:r>
      <w:r>
        <w:t>employers</w:t>
      </w:r>
      <w:r>
        <w:rPr>
          <w:spacing w:val="5"/>
        </w:rPr>
        <w:t xml:space="preserve"> </w:t>
      </w:r>
      <w:r>
        <w:t>incentivise</w:t>
      </w:r>
      <w:r w:rsidR="00865279">
        <w:t xml:space="preserve"> </w:t>
      </w:r>
      <w:r w:rsidR="006513A7">
        <w:rPr>
          <w:noProof/>
        </w:rPr>
        <mc:AlternateContent>
          <mc:Choice Requires="wps">
            <w:drawing>
              <wp:anchor distT="0" distB="0" distL="0" distR="0" simplePos="0" relativeHeight="251653632" behindDoc="1" locked="0" layoutInCell="1" allowOverlap="1" wp14:anchorId="48427175" wp14:editId="13CBF9F1">
                <wp:simplePos x="0" y="0"/>
                <wp:positionH relativeFrom="page">
                  <wp:posOffset>914400</wp:posOffset>
                </wp:positionH>
                <wp:positionV relativeFrom="paragraph">
                  <wp:posOffset>149860</wp:posOffset>
                </wp:positionV>
                <wp:extent cx="1828800"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880C" id="Rectangle 8" o:spid="_x0000_s1026" style="position:absolute;margin-left:1in;margin-top:11.8pt;width:2in;height:.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sw1HCN4AAAAJAQAADwAAAAAAAAAAAAAAAAA+BAAAZHJzL2Rvd25yZXYueG1s&#10;UEsFBgAAAAAEAAQA8wAAAEkFAAAAAA==&#10;" fillcolor="black" stroked="f">
                <w10:wrap type="topAndBottom" anchorx="page"/>
              </v:rect>
            </w:pict>
          </mc:Fallback>
        </mc:AlternateContent>
      </w:r>
      <w:r w:rsidR="00865279">
        <w:t>s</w:t>
      </w:r>
      <w:r>
        <w:t>taff loyalty and higher quality service delivery, thereby reduc</w:t>
      </w:r>
      <w:r w:rsidR="001E25A6">
        <w:t>ing</w:t>
      </w:r>
      <w:r>
        <w:t xml:space="preserve"> supervisory costs (crucial to</w:t>
      </w:r>
      <w:r>
        <w:rPr>
          <w:spacing w:val="1"/>
        </w:rPr>
        <w:t xml:space="preserve"> </w:t>
      </w:r>
      <w:r>
        <w:t>an</w:t>
      </w:r>
      <w:r>
        <w:rPr>
          <w:spacing w:val="1"/>
        </w:rPr>
        <w:t xml:space="preserve"> </w:t>
      </w:r>
      <w:r>
        <w:t>industry that depends</w:t>
      </w:r>
      <w:r>
        <w:rPr>
          <w:spacing w:val="1"/>
        </w:rPr>
        <w:t xml:space="preserve"> </w:t>
      </w:r>
      <w:r>
        <w:t>on workers operating</w:t>
      </w:r>
      <w:r>
        <w:rPr>
          <w:spacing w:val="1"/>
        </w:rPr>
        <w:t xml:space="preserve"> </w:t>
      </w:r>
      <w:r>
        <w:t xml:space="preserve">in </w:t>
      </w:r>
      <w:r w:rsidR="002F7019">
        <w:t>small, atomised</w:t>
      </w:r>
      <w:r>
        <w:t xml:space="preserve"> units),</w:t>
      </w:r>
      <w:r>
        <w:rPr>
          <w:spacing w:val="1"/>
        </w:rPr>
        <w:t xml:space="preserve"> </w:t>
      </w:r>
      <w:r>
        <w:t>improve staff</w:t>
      </w:r>
      <w:r>
        <w:rPr>
          <w:spacing w:val="1"/>
        </w:rPr>
        <w:t xml:space="preserve"> </w:t>
      </w:r>
      <w:r>
        <w:t>retention,</w:t>
      </w:r>
      <w:r>
        <w:rPr>
          <w:spacing w:val="-1"/>
        </w:rPr>
        <w:t xml:space="preserve"> </w:t>
      </w:r>
      <w:r>
        <w:t>reduce</w:t>
      </w:r>
      <w:r>
        <w:rPr>
          <w:spacing w:val="1"/>
        </w:rPr>
        <w:t xml:space="preserve"> </w:t>
      </w:r>
      <w:r>
        <w:t>staff</w:t>
      </w:r>
      <w:r>
        <w:rPr>
          <w:spacing w:val="-2"/>
        </w:rPr>
        <w:t xml:space="preserve"> </w:t>
      </w:r>
      <w:r>
        <w:t>turnover, training and</w:t>
      </w:r>
      <w:r>
        <w:rPr>
          <w:spacing w:val="1"/>
        </w:rPr>
        <w:t xml:space="preserve"> </w:t>
      </w:r>
      <w:r w:rsidR="001E25A6">
        <w:rPr>
          <w:spacing w:val="1"/>
        </w:rPr>
        <w:t>recruitment</w:t>
      </w:r>
      <w:r>
        <w:rPr>
          <w:spacing w:val="-2"/>
        </w:rPr>
        <w:t xml:space="preserve"> </w:t>
      </w:r>
      <w:r>
        <w:t>costs.</w:t>
      </w:r>
    </w:p>
    <w:p w14:paraId="3A2F8B64" w14:textId="4DF27F6B" w:rsidR="004D1C94" w:rsidRDefault="00FA5850">
      <w:pPr>
        <w:pStyle w:val="BodyText"/>
        <w:spacing w:before="199" w:line="276" w:lineRule="auto"/>
        <w:ind w:left="100" w:right="335"/>
        <w:jc w:val="both"/>
      </w:pPr>
      <w:r>
        <w:lastRenderedPageBreak/>
        <w:t>Any differential between the national minimum wage and the ERO rate is offset over the</w:t>
      </w:r>
      <w:r>
        <w:rPr>
          <w:spacing w:val="1"/>
        </w:rPr>
        <w:t xml:space="preserve"> </w:t>
      </w:r>
      <w:r>
        <w:t>medium</w:t>
      </w:r>
      <w:r>
        <w:rPr>
          <w:spacing w:val="-9"/>
        </w:rPr>
        <w:t xml:space="preserve"> </w:t>
      </w:r>
      <w:r>
        <w:t>term</w:t>
      </w:r>
      <w:r>
        <w:rPr>
          <w:spacing w:val="-8"/>
        </w:rPr>
        <w:t xml:space="preserve"> </w:t>
      </w:r>
      <w:r>
        <w:t>by</w:t>
      </w:r>
      <w:r>
        <w:rPr>
          <w:spacing w:val="-6"/>
        </w:rPr>
        <w:t xml:space="preserve"> </w:t>
      </w:r>
      <w:r>
        <w:t>savings</w:t>
      </w:r>
      <w:r>
        <w:rPr>
          <w:spacing w:val="-11"/>
        </w:rPr>
        <w:t xml:space="preserve"> </w:t>
      </w:r>
      <w:r>
        <w:t>to</w:t>
      </w:r>
      <w:r>
        <w:rPr>
          <w:spacing w:val="-8"/>
        </w:rPr>
        <w:t xml:space="preserve"> </w:t>
      </w:r>
      <w:r>
        <w:t>the</w:t>
      </w:r>
      <w:r>
        <w:rPr>
          <w:spacing w:val="-8"/>
        </w:rPr>
        <w:t xml:space="preserve"> </w:t>
      </w:r>
      <w:r>
        <w:t>payroll</w:t>
      </w:r>
      <w:r>
        <w:rPr>
          <w:spacing w:val="-8"/>
        </w:rPr>
        <w:t xml:space="preserve"> </w:t>
      </w:r>
      <w:r>
        <w:t>brought</w:t>
      </w:r>
      <w:r>
        <w:rPr>
          <w:spacing w:val="-8"/>
        </w:rPr>
        <w:t xml:space="preserve"> </w:t>
      </w:r>
      <w:r>
        <w:t>about</w:t>
      </w:r>
      <w:r>
        <w:rPr>
          <w:spacing w:val="-8"/>
        </w:rPr>
        <w:t xml:space="preserve"> </w:t>
      </w:r>
      <w:r>
        <w:t>by</w:t>
      </w:r>
      <w:r>
        <w:rPr>
          <w:spacing w:val="-4"/>
        </w:rPr>
        <w:t xml:space="preserve"> </w:t>
      </w:r>
      <w:r>
        <w:t>lower</w:t>
      </w:r>
      <w:r>
        <w:rPr>
          <w:spacing w:val="-6"/>
        </w:rPr>
        <w:t xml:space="preserve"> </w:t>
      </w:r>
      <w:r>
        <w:t>staff</w:t>
      </w:r>
      <w:r>
        <w:rPr>
          <w:spacing w:val="-8"/>
        </w:rPr>
        <w:t xml:space="preserve"> </w:t>
      </w:r>
      <w:r>
        <w:t>turnover</w:t>
      </w:r>
      <w:r>
        <w:rPr>
          <w:spacing w:val="-6"/>
        </w:rPr>
        <w:t xml:space="preserve"> </w:t>
      </w:r>
      <w:r>
        <w:t>which</w:t>
      </w:r>
      <w:r>
        <w:rPr>
          <w:spacing w:val="-8"/>
        </w:rPr>
        <w:t xml:space="preserve"> </w:t>
      </w:r>
      <w:r>
        <w:t>gives</w:t>
      </w:r>
      <w:r>
        <w:rPr>
          <w:spacing w:val="-6"/>
        </w:rPr>
        <w:t xml:space="preserve"> </w:t>
      </w:r>
      <w:r>
        <w:t>rise</w:t>
      </w:r>
      <w:r>
        <w:rPr>
          <w:spacing w:val="-52"/>
        </w:rPr>
        <w:t xml:space="preserve"> </w:t>
      </w:r>
      <w:r>
        <w:t>to</w:t>
      </w:r>
      <w:r>
        <w:rPr>
          <w:spacing w:val="-1"/>
        </w:rPr>
        <w:t xml:space="preserve"> </w:t>
      </w:r>
      <w:r>
        <w:t>reduced</w:t>
      </w:r>
      <w:r>
        <w:rPr>
          <w:spacing w:val="-3"/>
        </w:rPr>
        <w:t xml:space="preserve"> </w:t>
      </w:r>
      <w:r>
        <w:t>training</w:t>
      </w:r>
      <w:r>
        <w:rPr>
          <w:spacing w:val="-1"/>
        </w:rPr>
        <w:t xml:space="preserve"> </w:t>
      </w:r>
      <w:r>
        <w:t>costs,</w:t>
      </w:r>
      <w:r>
        <w:rPr>
          <w:spacing w:val="1"/>
        </w:rPr>
        <w:t xml:space="preserve"> </w:t>
      </w:r>
      <w:r>
        <w:t>Garda</w:t>
      </w:r>
      <w:r>
        <w:rPr>
          <w:spacing w:val="-3"/>
        </w:rPr>
        <w:t xml:space="preserve"> </w:t>
      </w:r>
      <w:r>
        <w:t>vetting</w:t>
      </w:r>
      <w:r>
        <w:rPr>
          <w:spacing w:val="-4"/>
        </w:rPr>
        <w:t xml:space="preserve"> </w:t>
      </w:r>
      <w:r>
        <w:t>and</w:t>
      </w:r>
      <w:r>
        <w:rPr>
          <w:spacing w:val="-2"/>
        </w:rPr>
        <w:t xml:space="preserve"> </w:t>
      </w:r>
      <w:r>
        <w:t>uniform</w:t>
      </w:r>
      <w:r>
        <w:rPr>
          <w:spacing w:val="-1"/>
        </w:rPr>
        <w:t xml:space="preserve"> </w:t>
      </w:r>
      <w:r>
        <w:t>costs</w:t>
      </w:r>
      <w:r>
        <w:rPr>
          <w:spacing w:val="-1"/>
        </w:rPr>
        <w:t xml:space="preserve"> </w:t>
      </w:r>
      <w:r>
        <w:t>and</w:t>
      </w:r>
      <w:r>
        <w:rPr>
          <w:spacing w:val="-3"/>
        </w:rPr>
        <w:t xml:space="preserve"> </w:t>
      </w:r>
      <w:r>
        <w:t>lower</w:t>
      </w:r>
      <w:r>
        <w:rPr>
          <w:spacing w:val="1"/>
        </w:rPr>
        <w:t xml:space="preserve"> </w:t>
      </w:r>
      <w:r>
        <w:t>recruitment</w:t>
      </w:r>
      <w:r>
        <w:rPr>
          <w:spacing w:val="-1"/>
        </w:rPr>
        <w:t xml:space="preserve"> </w:t>
      </w:r>
      <w:r>
        <w:t>costs.</w:t>
      </w:r>
      <w:r w:rsidR="008F00FF">
        <w:rPr>
          <w:vertAlign w:val="superscript"/>
        </w:rPr>
        <w:t>4</w:t>
      </w:r>
    </w:p>
    <w:p w14:paraId="723C98F1" w14:textId="07AE26A6" w:rsidR="004D1C94" w:rsidRDefault="00FA5850">
      <w:pPr>
        <w:pStyle w:val="BodyText"/>
        <w:spacing w:before="166" w:line="276" w:lineRule="auto"/>
        <w:ind w:left="100" w:right="334"/>
        <w:jc w:val="both"/>
      </w:pPr>
      <w:r>
        <w:t>The</w:t>
      </w:r>
      <w:r>
        <w:rPr>
          <w:spacing w:val="-7"/>
        </w:rPr>
        <w:t xml:space="preserve"> </w:t>
      </w:r>
      <w:r>
        <w:t>role</w:t>
      </w:r>
      <w:r>
        <w:rPr>
          <w:spacing w:val="-5"/>
        </w:rPr>
        <w:t xml:space="preserve"> </w:t>
      </w:r>
      <w:r>
        <w:t>of</w:t>
      </w:r>
      <w:r>
        <w:rPr>
          <w:spacing w:val="-8"/>
        </w:rPr>
        <w:t xml:space="preserve"> </w:t>
      </w:r>
      <w:r>
        <w:t>the</w:t>
      </w:r>
      <w:r>
        <w:rPr>
          <w:spacing w:val="-8"/>
        </w:rPr>
        <w:t xml:space="preserve"> </w:t>
      </w:r>
      <w:r>
        <w:t>Contract</w:t>
      </w:r>
      <w:r>
        <w:rPr>
          <w:spacing w:val="-9"/>
        </w:rPr>
        <w:t xml:space="preserve"> </w:t>
      </w:r>
      <w:r>
        <w:t>Cleaner</w:t>
      </w:r>
      <w:r>
        <w:rPr>
          <w:spacing w:val="-8"/>
        </w:rPr>
        <w:t xml:space="preserve"> </w:t>
      </w:r>
      <w:r>
        <w:t>has</w:t>
      </w:r>
      <w:r>
        <w:rPr>
          <w:spacing w:val="-6"/>
        </w:rPr>
        <w:t xml:space="preserve"> </w:t>
      </w:r>
      <w:r>
        <w:t>developed</w:t>
      </w:r>
      <w:r>
        <w:rPr>
          <w:spacing w:val="-5"/>
        </w:rPr>
        <w:t xml:space="preserve"> </w:t>
      </w:r>
      <w:r>
        <w:t>significantly</w:t>
      </w:r>
      <w:r>
        <w:rPr>
          <w:spacing w:val="-8"/>
        </w:rPr>
        <w:t xml:space="preserve"> </w:t>
      </w:r>
      <w:r>
        <w:t>over</w:t>
      </w:r>
      <w:r>
        <w:rPr>
          <w:spacing w:val="-8"/>
        </w:rPr>
        <w:t xml:space="preserve"> </w:t>
      </w:r>
      <w:r>
        <w:t>the</w:t>
      </w:r>
      <w:r>
        <w:rPr>
          <w:spacing w:val="-6"/>
        </w:rPr>
        <w:t xml:space="preserve"> </w:t>
      </w:r>
      <w:r>
        <w:t>years.</w:t>
      </w:r>
      <w:r>
        <w:rPr>
          <w:spacing w:val="-3"/>
        </w:rPr>
        <w:t xml:space="preserve"> </w:t>
      </w:r>
      <w:r>
        <w:t>Contract</w:t>
      </w:r>
      <w:r>
        <w:rPr>
          <w:spacing w:val="-9"/>
        </w:rPr>
        <w:t xml:space="preserve"> </w:t>
      </w:r>
      <w:r>
        <w:t>cleaning</w:t>
      </w:r>
      <w:r>
        <w:rPr>
          <w:spacing w:val="-51"/>
        </w:rPr>
        <w:t xml:space="preserve"> </w:t>
      </w:r>
      <w:r>
        <w:t>companies have seen increased levels of responsibility, more detailed service provision and</w:t>
      </w:r>
      <w:r>
        <w:rPr>
          <w:spacing w:val="1"/>
        </w:rPr>
        <w:t xml:space="preserve"> </w:t>
      </w:r>
      <w:r>
        <w:t>higher standards built into contract cleaning contracts with clients.</w:t>
      </w:r>
      <w:r>
        <w:rPr>
          <w:spacing w:val="1"/>
        </w:rPr>
        <w:t xml:space="preserve"> </w:t>
      </w:r>
      <w:r>
        <w:t>Infection control and</w:t>
      </w:r>
      <w:r>
        <w:rPr>
          <w:spacing w:val="1"/>
        </w:rPr>
        <w:t xml:space="preserve"> </w:t>
      </w:r>
      <w:r>
        <w:t>prevention</w:t>
      </w:r>
      <w:r>
        <w:rPr>
          <w:spacing w:val="-9"/>
        </w:rPr>
        <w:t xml:space="preserve"> </w:t>
      </w:r>
      <w:r w:rsidR="001E25A6">
        <w:rPr>
          <w:spacing w:val="-9"/>
        </w:rPr>
        <w:t xml:space="preserve">continues to be </w:t>
      </w:r>
      <w:r>
        <w:t>a</w:t>
      </w:r>
      <w:r>
        <w:rPr>
          <w:spacing w:val="-11"/>
        </w:rPr>
        <w:t xml:space="preserve"> </w:t>
      </w:r>
      <w:r>
        <w:t>critically</w:t>
      </w:r>
      <w:r>
        <w:rPr>
          <w:spacing w:val="-10"/>
        </w:rPr>
        <w:t xml:space="preserve"> </w:t>
      </w:r>
      <w:r>
        <w:t>important</w:t>
      </w:r>
      <w:r>
        <w:rPr>
          <w:spacing w:val="-8"/>
        </w:rPr>
        <w:t xml:space="preserve"> </w:t>
      </w:r>
      <w:r>
        <w:t>aspect</w:t>
      </w:r>
      <w:r>
        <w:rPr>
          <w:spacing w:val="-11"/>
        </w:rPr>
        <w:t xml:space="preserve"> </w:t>
      </w:r>
      <w:r>
        <w:t>of</w:t>
      </w:r>
      <w:r>
        <w:rPr>
          <w:spacing w:val="-12"/>
        </w:rPr>
        <w:t xml:space="preserve"> </w:t>
      </w:r>
      <w:r>
        <w:t>the</w:t>
      </w:r>
      <w:r>
        <w:rPr>
          <w:spacing w:val="-12"/>
        </w:rPr>
        <w:t xml:space="preserve"> </w:t>
      </w:r>
      <w:r>
        <w:t>contract</w:t>
      </w:r>
      <w:r>
        <w:rPr>
          <w:spacing w:val="-8"/>
        </w:rPr>
        <w:t xml:space="preserve"> </w:t>
      </w:r>
      <w:r>
        <w:t>cleaners’</w:t>
      </w:r>
      <w:r>
        <w:rPr>
          <w:spacing w:val="-12"/>
        </w:rPr>
        <w:t xml:space="preserve"> </w:t>
      </w:r>
      <w:r>
        <w:t>role</w:t>
      </w:r>
      <w:r>
        <w:rPr>
          <w:spacing w:val="-9"/>
        </w:rPr>
        <w:t xml:space="preserve"> </w:t>
      </w:r>
      <w:r>
        <w:t>in</w:t>
      </w:r>
      <w:r>
        <w:rPr>
          <w:spacing w:val="-10"/>
        </w:rPr>
        <w:t xml:space="preserve"> </w:t>
      </w:r>
      <w:r>
        <w:t>the</w:t>
      </w:r>
      <w:r>
        <w:rPr>
          <w:spacing w:val="-9"/>
        </w:rPr>
        <w:t xml:space="preserve"> </w:t>
      </w:r>
      <w:r>
        <w:t>context</w:t>
      </w:r>
      <w:r>
        <w:rPr>
          <w:spacing w:val="-10"/>
        </w:rPr>
        <w:t xml:space="preserve"> </w:t>
      </w:r>
      <w:r>
        <w:t>of</w:t>
      </w:r>
      <w:r>
        <w:rPr>
          <w:spacing w:val="-10"/>
        </w:rPr>
        <w:t xml:space="preserve"> </w:t>
      </w:r>
      <w:r>
        <w:t>covid</w:t>
      </w:r>
      <w:r>
        <w:rPr>
          <w:spacing w:val="-52"/>
        </w:rPr>
        <w:t xml:space="preserve"> </w:t>
      </w:r>
      <w:r>
        <w:t>19</w:t>
      </w:r>
      <w:r w:rsidR="00615D1E">
        <w:t xml:space="preserve"> and </w:t>
      </w:r>
      <w:r w:rsidR="00253AEF">
        <w:t>its variants</w:t>
      </w:r>
      <w:r>
        <w:t>.</w:t>
      </w:r>
    </w:p>
    <w:p w14:paraId="19C45515" w14:textId="77777777" w:rsidR="004D1C94" w:rsidRDefault="00FA5850">
      <w:pPr>
        <w:pStyle w:val="BodyText"/>
        <w:spacing w:before="121"/>
        <w:ind w:left="100"/>
        <w:jc w:val="both"/>
      </w:pPr>
      <w:r>
        <w:t>Examples</w:t>
      </w:r>
      <w:r>
        <w:rPr>
          <w:spacing w:val="-2"/>
        </w:rPr>
        <w:t xml:space="preserve"> </w:t>
      </w:r>
      <w:r>
        <w:t>of</w:t>
      </w:r>
      <w:r>
        <w:rPr>
          <w:spacing w:val="-4"/>
        </w:rPr>
        <w:t xml:space="preserve"> </w:t>
      </w:r>
      <w:r>
        <w:t>the</w:t>
      </w:r>
      <w:r>
        <w:rPr>
          <w:spacing w:val="-5"/>
        </w:rPr>
        <w:t xml:space="preserve"> </w:t>
      </w:r>
      <w:r>
        <w:t>increased</w:t>
      </w:r>
      <w:r>
        <w:rPr>
          <w:spacing w:val="-2"/>
        </w:rPr>
        <w:t xml:space="preserve"> </w:t>
      </w:r>
      <w:r>
        <w:t>role of</w:t>
      </w:r>
      <w:r>
        <w:rPr>
          <w:spacing w:val="-2"/>
        </w:rPr>
        <w:t xml:space="preserve"> </w:t>
      </w:r>
      <w:r>
        <w:t>Cleaners</w:t>
      </w:r>
      <w:r>
        <w:rPr>
          <w:spacing w:val="-3"/>
        </w:rPr>
        <w:t xml:space="preserve"> </w:t>
      </w:r>
      <w:r>
        <w:t>on</w:t>
      </w:r>
      <w:r>
        <w:rPr>
          <w:spacing w:val="-2"/>
        </w:rPr>
        <w:t xml:space="preserve"> </w:t>
      </w:r>
      <w:r>
        <w:t>client</w:t>
      </w:r>
      <w:r>
        <w:rPr>
          <w:spacing w:val="-2"/>
        </w:rPr>
        <w:t xml:space="preserve"> </w:t>
      </w:r>
      <w:r>
        <w:t>sites</w:t>
      </w:r>
      <w:r>
        <w:rPr>
          <w:spacing w:val="1"/>
        </w:rPr>
        <w:t xml:space="preserve"> </w:t>
      </w:r>
      <w:r>
        <w:t>are:</w:t>
      </w:r>
    </w:p>
    <w:p w14:paraId="1C00C01A" w14:textId="77777777" w:rsidR="004D1C94" w:rsidRDefault="00FA5850">
      <w:pPr>
        <w:pStyle w:val="ListParagraph"/>
        <w:numPr>
          <w:ilvl w:val="0"/>
          <w:numId w:val="1"/>
        </w:numPr>
        <w:tabs>
          <w:tab w:val="left" w:pos="460"/>
          <w:tab w:val="left" w:pos="461"/>
        </w:tabs>
        <w:spacing w:before="164"/>
        <w:ind w:hanging="361"/>
        <w:jc w:val="left"/>
        <w:rPr>
          <w:rFonts w:ascii="Symbol" w:hAnsi="Symbol"/>
          <w:sz w:val="24"/>
        </w:rPr>
      </w:pPr>
      <w:r>
        <w:rPr>
          <w:sz w:val="24"/>
        </w:rPr>
        <w:t>Compliance</w:t>
      </w:r>
      <w:r>
        <w:rPr>
          <w:spacing w:val="-6"/>
          <w:sz w:val="24"/>
        </w:rPr>
        <w:t xml:space="preserve"> </w:t>
      </w:r>
      <w:r>
        <w:rPr>
          <w:sz w:val="24"/>
        </w:rPr>
        <w:t>with</w:t>
      </w:r>
      <w:r>
        <w:rPr>
          <w:spacing w:val="-5"/>
          <w:sz w:val="24"/>
        </w:rPr>
        <w:t xml:space="preserve"> </w:t>
      </w:r>
      <w:r>
        <w:rPr>
          <w:sz w:val="24"/>
        </w:rPr>
        <w:t>regulatory</w:t>
      </w:r>
      <w:r>
        <w:rPr>
          <w:spacing w:val="-4"/>
          <w:sz w:val="24"/>
        </w:rPr>
        <w:t xml:space="preserve"> </w:t>
      </w:r>
      <w:r>
        <w:rPr>
          <w:sz w:val="24"/>
        </w:rPr>
        <w:t>&amp;</w:t>
      </w:r>
      <w:r>
        <w:rPr>
          <w:spacing w:val="-5"/>
          <w:sz w:val="24"/>
        </w:rPr>
        <w:t xml:space="preserve"> </w:t>
      </w:r>
      <w:r>
        <w:rPr>
          <w:sz w:val="24"/>
        </w:rPr>
        <w:t>operational</w:t>
      </w:r>
      <w:r>
        <w:rPr>
          <w:spacing w:val="-3"/>
          <w:sz w:val="24"/>
        </w:rPr>
        <w:t xml:space="preserve"> </w:t>
      </w:r>
      <w:r>
        <w:rPr>
          <w:sz w:val="24"/>
        </w:rPr>
        <w:t>standards</w:t>
      </w:r>
    </w:p>
    <w:p w14:paraId="63D66522" w14:textId="77777777" w:rsidR="004D1C94" w:rsidRDefault="00FA5850">
      <w:pPr>
        <w:pStyle w:val="ListParagraph"/>
        <w:numPr>
          <w:ilvl w:val="0"/>
          <w:numId w:val="1"/>
        </w:numPr>
        <w:tabs>
          <w:tab w:val="left" w:pos="460"/>
          <w:tab w:val="left" w:pos="461"/>
        </w:tabs>
        <w:spacing w:before="165"/>
        <w:ind w:hanging="361"/>
        <w:jc w:val="left"/>
        <w:rPr>
          <w:rFonts w:ascii="Symbol" w:hAnsi="Symbol"/>
          <w:sz w:val="24"/>
        </w:rPr>
      </w:pPr>
      <w:r>
        <w:rPr>
          <w:sz w:val="24"/>
        </w:rPr>
        <w:t>Heightened</w:t>
      </w:r>
      <w:r>
        <w:rPr>
          <w:spacing w:val="-3"/>
          <w:sz w:val="24"/>
        </w:rPr>
        <w:t xml:space="preserve"> </w:t>
      </w:r>
      <w:r>
        <w:rPr>
          <w:sz w:val="24"/>
        </w:rPr>
        <w:t>customer</w:t>
      </w:r>
      <w:r>
        <w:rPr>
          <w:spacing w:val="-1"/>
          <w:sz w:val="24"/>
        </w:rPr>
        <w:t xml:space="preserve"> </w:t>
      </w:r>
      <w:r>
        <w:rPr>
          <w:sz w:val="24"/>
        </w:rPr>
        <w:t>care</w:t>
      </w:r>
      <w:r>
        <w:rPr>
          <w:spacing w:val="-2"/>
          <w:sz w:val="24"/>
        </w:rPr>
        <w:t xml:space="preserve"> </w:t>
      </w:r>
      <w:r>
        <w:rPr>
          <w:sz w:val="24"/>
        </w:rPr>
        <w:t>&amp;</w:t>
      </w:r>
      <w:r>
        <w:rPr>
          <w:spacing w:val="-3"/>
          <w:sz w:val="24"/>
        </w:rPr>
        <w:t xml:space="preserve"> </w:t>
      </w:r>
      <w:r>
        <w:rPr>
          <w:sz w:val="24"/>
        </w:rPr>
        <w:t>client</w:t>
      </w:r>
      <w:r>
        <w:rPr>
          <w:spacing w:val="-3"/>
          <w:sz w:val="24"/>
        </w:rPr>
        <w:t xml:space="preserve"> </w:t>
      </w:r>
      <w:r>
        <w:rPr>
          <w:sz w:val="24"/>
        </w:rPr>
        <w:t>expectations</w:t>
      </w:r>
    </w:p>
    <w:p w14:paraId="32F2B254" w14:textId="77777777" w:rsidR="004D1C94" w:rsidRDefault="00FA5850">
      <w:pPr>
        <w:pStyle w:val="ListParagraph"/>
        <w:numPr>
          <w:ilvl w:val="0"/>
          <w:numId w:val="1"/>
        </w:numPr>
        <w:tabs>
          <w:tab w:val="left" w:pos="460"/>
          <w:tab w:val="left" w:pos="461"/>
        </w:tabs>
        <w:spacing w:before="162"/>
        <w:ind w:hanging="361"/>
        <w:jc w:val="left"/>
        <w:rPr>
          <w:rFonts w:ascii="Symbol" w:hAnsi="Symbol"/>
          <w:sz w:val="24"/>
        </w:rPr>
      </w:pPr>
      <w:r>
        <w:rPr>
          <w:sz w:val="24"/>
        </w:rPr>
        <w:t>The</w:t>
      </w:r>
      <w:r>
        <w:rPr>
          <w:spacing w:val="-4"/>
          <w:sz w:val="24"/>
        </w:rPr>
        <w:t xml:space="preserve"> </w:t>
      </w:r>
      <w:r>
        <w:rPr>
          <w:sz w:val="24"/>
        </w:rPr>
        <w:t>provision</w:t>
      </w:r>
      <w:r>
        <w:rPr>
          <w:spacing w:val="-2"/>
          <w:sz w:val="24"/>
        </w:rPr>
        <w:t xml:space="preserve"> </w:t>
      </w:r>
      <w:r>
        <w:rPr>
          <w:sz w:val="24"/>
        </w:rPr>
        <w:t>of</w:t>
      </w:r>
      <w:r>
        <w:rPr>
          <w:spacing w:val="1"/>
          <w:sz w:val="24"/>
        </w:rPr>
        <w:t xml:space="preserve"> </w:t>
      </w:r>
      <w:r>
        <w:rPr>
          <w:sz w:val="24"/>
        </w:rPr>
        <w:t>services</w:t>
      </w:r>
      <w:r>
        <w:rPr>
          <w:spacing w:val="-4"/>
          <w:sz w:val="24"/>
        </w:rPr>
        <w:t xml:space="preserve"> </w:t>
      </w:r>
      <w:r>
        <w:rPr>
          <w:sz w:val="24"/>
        </w:rPr>
        <w:t>in</w:t>
      </w:r>
      <w:r>
        <w:rPr>
          <w:spacing w:val="-1"/>
          <w:sz w:val="24"/>
        </w:rPr>
        <w:t xml:space="preserve"> </w:t>
      </w:r>
      <w:r>
        <w:rPr>
          <w:sz w:val="24"/>
        </w:rPr>
        <w:t>a</w:t>
      </w:r>
      <w:r>
        <w:rPr>
          <w:spacing w:val="-3"/>
          <w:sz w:val="24"/>
        </w:rPr>
        <w:t xml:space="preserve"> </w:t>
      </w:r>
      <w:r>
        <w:rPr>
          <w:sz w:val="24"/>
        </w:rPr>
        <w:t>variety</w:t>
      </w:r>
      <w:r>
        <w:rPr>
          <w:spacing w:val="-4"/>
          <w:sz w:val="24"/>
        </w:rPr>
        <w:t xml:space="preserve"> </w:t>
      </w:r>
      <w:r>
        <w:rPr>
          <w:sz w:val="24"/>
        </w:rPr>
        <w:t>of</w:t>
      </w:r>
      <w:r>
        <w:rPr>
          <w:spacing w:val="-1"/>
          <w:sz w:val="24"/>
        </w:rPr>
        <w:t xml:space="preserve"> </w:t>
      </w:r>
      <w:r>
        <w:rPr>
          <w:sz w:val="24"/>
        </w:rPr>
        <w:t>challenging</w:t>
      </w:r>
      <w:r>
        <w:rPr>
          <w:spacing w:val="-2"/>
          <w:sz w:val="24"/>
        </w:rPr>
        <w:t xml:space="preserve"> </w:t>
      </w:r>
      <w:r>
        <w:rPr>
          <w:sz w:val="24"/>
        </w:rPr>
        <w:t>working</w:t>
      </w:r>
      <w:r>
        <w:rPr>
          <w:spacing w:val="-5"/>
          <w:sz w:val="24"/>
        </w:rPr>
        <w:t xml:space="preserve"> </w:t>
      </w:r>
      <w:r>
        <w:rPr>
          <w:sz w:val="24"/>
        </w:rPr>
        <w:t>environments</w:t>
      </w:r>
    </w:p>
    <w:p w14:paraId="4C02FC84" w14:textId="4A15B685" w:rsidR="004D1C94" w:rsidRPr="002F7019" w:rsidRDefault="00FA5850">
      <w:pPr>
        <w:pStyle w:val="ListParagraph"/>
        <w:numPr>
          <w:ilvl w:val="0"/>
          <w:numId w:val="1"/>
        </w:numPr>
        <w:tabs>
          <w:tab w:val="left" w:pos="460"/>
          <w:tab w:val="left" w:pos="461"/>
        </w:tabs>
        <w:spacing w:before="165"/>
        <w:ind w:hanging="361"/>
        <w:jc w:val="left"/>
        <w:rPr>
          <w:sz w:val="20"/>
        </w:rPr>
      </w:pPr>
      <w:r>
        <w:rPr>
          <w:sz w:val="24"/>
        </w:rPr>
        <w:t>Increased</w:t>
      </w:r>
      <w:r w:rsidRPr="002F7019">
        <w:rPr>
          <w:spacing w:val="-2"/>
          <w:sz w:val="24"/>
        </w:rPr>
        <w:t xml:space="preserve"> </w:t>
      </w:r>
      <w:r>
        <w:rPr>
          <w:sz w:val="24"/>
        </w:rPr>
        <w:t>consideration</w:t>
      </w:r>
      <w:r w:rsidRPr="002F7019">
        <w:rPr>
          <w:spacing w:val="-3"/>
          <w:sz w:val="24"/>
        </w:rPr>
        <w:t xml:space="preserve"> </w:t>
      </w:r>
      <w:r>
        <w:rPr>
          <w:sz w:val="24"/>
        </w:rPr>
        <w:t>of environmental,</w:t>
      </w:r>
      <w:r w:rsidRPr="002F7019">
        <w:rPr>
          <w:spacing w:val="-5"/>
          <w:sz w:val="24"/>
        </w:rPr>
        <w:t xml:space="preserve"> </w:t>
      </w:r>
      <w:r>
        <w:rPr>
          <w:sz w:val="24"/>
        </w:rPr>
        <w:t>quality,</w:t>
      </w:r>
      <w:r w:rsidRPr="002F7019">
        <w:rPr>
          <w:spacing w:val="-3"/>
          <w:sz w:val="24"/>
        </w:rPr>
        <w:t xml:space="preserve"> </w:t>
      </w:r>
      <w:r>
        <w:rPr>
          <w:sz w:val="24"/>
        </w:rPr>
        <w:t>health</w:t>
      </w:r>
      <w:r w:rsidRPr="002F7019">
        <w:rPr>
          <w:spacing w:val="-2"/>
          <w:sz w:val="24"/>
        </w:rPr>
        <w:t xml:space="preserve"> </w:t>
      </w:r>
      <w:r>
        <w:rPr>
          <w:sz w:val="24"/>
        </w:rPr>
        <w:t>and</w:t>
      </w:r>
      <w:r w:rsidRPr="002F7019">
        <w:rPr>
          <w:spacing w:val="-4"/>
          <w:sz w:val="24"/>
        </w:rPr>
        <w:t xml:space="preserve"> </w:t>
      </w:r>
      <w:r>
        <w:rPr>
          <w:sz w:val="24"/>
        </w:rPr>
        <w:t>safety risks</w:t>
      </w:r>
      <w:r w:rsidRPr="002F7019">
        <w:rPr>
          <w:spacing w:val="-5"/>
          <w:sz w:val="24"/>
        </w:rPr>
        <w:t xml:space="preserve"> </w:t>
      </w:r>
      <w:r>
        <w:rPr>
          <w:sz w:val="24"/>
        </w:rPr>
        <w:t>and</w:t>
      </w:r>
      <w:r w:rsidRPr="002F7019">
        <w:rPr>
          <w:spacing w:val="-2"/>
          <w:sz w:val="24"/>
        </w:rPr>
        <w:t xml:space="preserve"> </w:t>
      </w:r>
      <w:r>
        <w:rPr>
          <w:sz w:val="24"/>
        </w:rPr>
        <w:t>standards.</w:t>
      </w:r>
    </w:p>
    <w:p w14:paraId="34D3D078" w14:textId="77777777" w:rsidR="004D1C94" w:rsidRDefault="004D1C94">
      <w:pPr>
        <w:pStyle w:val="BodyText"/>
        <w:rPr>
          <w:sz w:val="20"/>
        </w:rPr>
      </w:pPr>
    </w:p>
    <w:p w14:paraId="78923D2F" w14:textId="77777777" w:rsidR="0082437D" w:rsidRDefault="0082437D" w:rsidP="0082437D">
      <w:pPr>
        <w:pStyle w:val="BodyText"/>
        <w:spacing w:before="46" w:line="276" w:lineRule="auto"/>
        <w:ind w:left="100" w:right="335"/>
        <w:jc w:val="both"/>
      </w:pPr>
      <w:r>
        <w:t>This increased role brings with it an additional investment in training, which again creates a</w:t>
      </w:r>
      <w:r>
        <w:rPr>
          <w:spacing w:val="1"/>
        </w:rPr>
        <w:t xml:space="preserve"> </w:t>
      </w:r>
      <w:r>
        <w:t>need</w:t>
      </w:r>
      <w:r>
        <w:rPr>
          <w:spacing w:val="-11"/>
        </w:rPr>
        <w:t xml:space="preserve"> </w:t>
      </w:r>
      <w:r>
        <w:t>for</w:t>
      </w:r>
      <w:r>
        <w:rPr>
          <w:spacing w:val="-8"/>
        </w:rPr>
        <w:t xml:space="preserve"> </w:t>
      </w:r>
      <w:r>
        <w:t>sustainable</w:t>
      </w:r>
      <w:r>
        <w:rPr>
          <w:spacing w:val="-8"/>
        </w:rPr>
        <w:t xml:space="preserve"> </w:t>
      </w:r>
      <w:r>
        <w:t>rates</w:t>
      </w:r>
      <w:r>
        <w:rPr>
          <w:spacing w:val="-7"/>
        </w:rPr>
        <w:t xml:space="preserve"> </w:t>
      </w:r>
      <w:r>
        <w:t>of</w:t>
      </w:r>
      <w:r>
        <w:rPr>
          <w:spacing w:val="-7"/>
        </w:rPr>
        <w:t xml:space="preserve"> </w:t>
      </w:r>
      <w:r>
        <w:t>pay</w:t>
      </w:r>
      <w:r>
        <w:rPr>
          <w:spacing w:val="-7"/>
        </w:rPr>
        <w:t xml:space="preserve"> </w:t>
      </w:r>
      <w:r>
        <w:t>in</w:t>
      </w:r>
      <w:r>
        <w:rPr>
          <w:spacing w:val="-8"/>
        </w:rPr>
        <w:t xml:space="preserve"> </w:t>
      </w:r>
      <w:r>
        <w:t>the</w:t>
      </w:r>
      <w:r>
        <w:rPr>
          <w:spacing w:val="-8"/>
        </w:rPr>
        <w:t xml:space="preserve"> </w:t>
      </w:r>
      <w:r>
        <w:t>industry</w:t>
      </w:r>
      <w:r>
        <w:rPr>
          <w:spacing w:val="-9"/>
        </w:rPr>
        <w:t xml:space="preserve"> </w:t>
      </w:r>
      <w:r>
        <w:t>to</w:t>
      </w:r>
      <w:r>
        <w:rPr>
          <w:spacing w:val="-9"/>
        </w:rPr>
        <w:t xml:space="preserve"> </w:t>
      </w:r>
      <w:r>
        <w:t>maintain</w:t>
      </w:r>
      <w:r>
        <w:rPr>
          <w:spacing w:val="-5"/>
        </w:rPr>
        <w:t xml:space="preserve"> </w:t>
      </w:r>
      <w:r>
        <w:t>a</w:t>
      </w:r>
      <w:r>
        <w:rPr>
          <w:spacing w:val="-9"/>
        </w:rPr>
        <w:t xml:space="preserve"> </w:t>
      </w:r>
      <w:r>
        <w:t>low</w:t>
      </w:r>
      <w:r>
        <w:rPr>
          <w:spacing w:val="-8"/>
        </w:rPr>
        <w:t xml:space="preserve"> </w:t>
      </w:r>
      <w:r>
        <w:t>level</w:t>
      </w:r>
      <w:r>
        <w:rPr>
          <w:spacing w:val="-8"/>
        </w:rPr>
        <w:t xml:space="preserve"> </w:t>
      </w:r>
      <w:r>
        <w:t>of</w:t>
      </w:r>
      <w:r>
        <w:rPr>
          <w:spacing w:val="-7"/>
        </w:rPr>
        <w:t xml:space="preserve"> </w:t>
      </w:r>
      <w:r>
        <w:t>employee</w:t>
      </w:r>
      <w:r>
        <w:rPr>
          <w:spacing w:val="-8"/>
        </w:rPr>
        <w:t xml:space="preserve"> </w:t>
      </w:r>
      <w:r>
        <w:t>turnover</w:t>
      </w:r>
      <w:r>
        <w:rPr>
          <w:spacing w:val="-52"/>
        </w:rPr>
        <w:t xml:space="preserve"> </w:t>
      </w:r>
      <w:r>
        <w:t>to ensure</w:t>
      </w:r>
      <w:r>
        <w:rPr>
          <w:spacing w:val="1"/>
        </w:rPr>
        <w:t xml:space="preserve"> </w:t>
      </w:r>
      <w:r>
        <w:t>training</w:t>
      </w:r>
      <w:r>
        <w:rPr>
          <w:spacing w:val="-1"/>
        </w:rPr>
        <w:t xml:space="preserve"> </w:t>
      </w:r>
      <w:r>
        <w:t>costs</w:t>
      </w:r>
      <w:r>
        <w:rPr>
          <w:spacing w:val="-5"/>
        </w:rPr>
        <w:t xml:space="preserve"> </w:t>
      </w:r>
      <w:r>
        <w:t>are</w:t>
      </w:r>
      <w:r>
        <w:rPr>
          <w:spacing w:val="1"/>
        </w:rPr>
        <w:t xml:space="preserve"> </w:t>
      </w:r>
      <w:r>
        <w:t>manageable for</w:t>
      </w:r>
      <w:r>
        <w:rPr>
          <w:spacing w:val="-1"/>
        </w:rPr>
        <w:t xml:space="preserve"> </w:t>
      </w:r>
      <w:r>
        <w:t>employers.</w:t>
      </w:r>
    </w:p>
    <w:p w14:paraId="1D423EB2" w14:textId="7F86016A" w:rsidR="0082437D" w:rsidRDefault="0082437D" w:rsidP="0082437D">
      <w:pPr>
        <w:pStyle w:val="BodyText"/>
        <w:spacing w:before="120" w:line="276" w:lineRule="auto"/>
        <w:ind w:left="100" w:right="339"/>
        <w:jc w:val="both"/>
      </w:pPr>
      <w:r>
        <w:t>Cleaning</w:t>
      </w:r>
      <w:r>
        <w:rPr>
          <w:spacing w:val="1"/>
        </w:rPr>
        <w:t xml:space="preserve"> </w:t>
      </w:r>
      <w:r>
        <w:t>has</w:t>
      </w:r>
      <w:r>
        <w:rPr>
          <w:spacing w:val="1"/>
        </w:rPr>
        <w:t xml:space="preserve"> </w:t>
      </w:r>
      <w:r>
        <w:t>also</w:t>
      </w:r>
      <w:r>
        <w:rPr>
          <w:spacing w:val="1"/>
        </w:rPr>
        <w:t xml:space="preserve"> </w:t>
      </w:r>
      <w:r>
        <w:t>become</w:t>
      </w:r>
      <w:r>
        <w:rPr>
          <w:spacing w:val="1"/>
        </w:rPr>
        <w:t xml:space="preserve"> </w:t>
      </w:r>
      <w:r>
        <w:t>highly</w:t>
      </w:r>
      <w:r>
        <w:rPr>
          <w:spacing w:val="1"/>
        </w:rPr>
        <w:t xml:space="preserve"> </w:t>
      </w:r>
      <w:r>
        <w:t>specialised</w:t>
      </w:r>
      <w:r>
        <w:rPr>
          <w:spacing w:val="1"/>
        </w:rPr>
        <w:t xml:space="preserve"> </w:t>
      </w:r>
      <w:r>
        <w:t>in</w:t>
      </w:r>
      <w:r>
        <w:rPr>
          <w:spacing w:val="1"/>
        </w:rPr>
        <w:t xml:space="preserve"> </w:t>
      </w:r>
      <w:r>
        <w:t>a</w:t>
      </w:r>
      <w:r>
        <w:rPr>
          <w:spacing w:val="1"/>
        </w:rPr>
        <w:t xml:space="preserve"> </w:t>
      </w:r>
      <w:r>
        <w:t>number</w:t>
      </w:r>
      <w:r>
        <w:rPr>
          <w:spacing w:val="1"/>
        </w:rPr>
        <w:t xml:space="preserve"> </w:t>
      </w:r>
      <w:r>
        <w:t>of</w:t>
      </w:r>
      <w:r>
        <w:rPr>
          <w:spacing w:val="1"/>
        </w:rPr>
        <w:t xml:space="preserve"> </w:t>
      </w:r>
      <w:r>
        <w:t>industrial</w:t>
      </w:r>
      <w:r>
        <w:rPr>
          <w:spacing w:val="1"/>
        </w:rPr>
        <w:t xml:space="preserve"> </w:t>
      </w:r>
      <w:r>
        <w:t>sectors</w:t>
      </w:r>
      <w:r>
        <w:rPr>
          <w:spacing w:val="1"/>
        </w:rPr>
        <w:t xml:space="preserve"> </w:t>
      </w:r>
      <w:r>
        <w:t>such</w:t>
      </w:r>
      <w:r>
        <w:rPr>
          <w:spacing w:val="1"/>
        </w:rPr>
        <w:t xml:space="preserve"> </w:t>
      </w:r>
      <w:r>
        <w:t>as</w:t>
      </w:r>
      <w:r>
        <w:rPr>
          <w:spacing w:val="1"/>
        </w:rPr>
        <w:t xml:space="preserve"> </w:t>
      </w:r>
      <w:r>
        <w:t xml:space="preserve">healthcare, pharmaceutical and clean room environments, with a high level of </w:t>
      </w:r>
      <w:r w:rsidR="00154E38">
        <w:t>on-the-job</w:t>
      </w:r>
      <w:r>
        <w:rPr>
          <w:spacing w:val="1"/>
        </w:rPr>
        <w:t xml:space="preserve"> </w:t>
      </w:r>
      <w:r>
        <w:t>specialised</w:t>
      </w:r>
      <w:r>
        <w:rPr>
          <w:spacing w:val="-2"/>
        </w:rPr>
        <w:t xml:space="preserve"> </w:t>
      </w:r>
      <w:r>
        <w:t>training.</w:t>
      </w:r>
    </w:p>
    <w:p w14:paraId="68237EE6" w14:textId="77777777" w:rsidR="0082437D" w:rsidRDefault="0082437D" w:rsidP="0082437D">
      <w:pPr>
        <w:pStyle w:val="BodyText"/>
        <w:spacing w:before="120" w:line="276" w:lineRule="auto"/>
        <w:ind w:left="100" w:right="339"/>
        <w:jc w:val="both"/>
      </w:pPr>
    </w:p>
    <w:p w14:paraId="29DB5A55" w14:textId="77777777" w:rsidR="0082437D" w:rsidRDefault="0082437D" w:rsidP="0082437D">
      <w:pPr>
        <w:pStyle w:val="Heading1"/>
        <w:numPr>
          <w:ilvl w:val="0"/>
          <w:numId w:val="2"/>
        </w:numPr>
        <w:tabs>
          <w:tab w:val="left" w:pos="461"/>
        </w:tabs>
        <w:spacing w:before="165" w:line="276" w:lineRule="auto"/>
        <w:ind w:right="344"/>
      </w:pPr>
      <w:r>
        <w:t>the desirability of agreeing and maintaining fair and sustainable minimum rates of</w:t>
      </w:r>
      <w:r>
        <w:rPr>
          <w:spacing w:val="1"/>
        </w:rPr>
        <w:t xml:space="preserve"> </w:t>
      </w:r>
      <w:r>
        <w:t>remuneration</w:t>
      </w:r>
      <w:r>
        <w:rPr>
          <w:spacing w:val="-2"/>
        </w:rPr>
        <w:t xml:space="preserve"> </w:t>
      </w:r>
      <w:r>
        <w:t>appropriate to</w:t>
      </w:r>
      <w:r>
        <w:rPr>
          <w:spacing w:val="-1"/>
        </w:rPr>
        <w:t xml:space="preserve"> </w:t>
      </w:r>
      <w:r>
        <w:t>the</w:t>
      </w:r>
      <w:r>
        <w:rPr>
          <w:spacing w:val="-1"/>
        </w:rPr>
        <w:t xml:space="preserve"> </w:t>
      </w:r>
      <w:r>
        <w:t>sector</w:t>
      </w:r>
      <w:r>
        <w:rPr>
          <w:spacing w:val="-1"/>
        </w:rPr>
        <w:t xml:space="preserve"> </w:t>
      </w:r>
      <w:r>
        <w:t>in</w:t>
      </w:r>
      <w:r>
        <w:rPr>
          <w:spacing w:val="-1"/>
        </w:rPr>
        <w:t xml:space="preserve"> </w:t>
      </w:r>
      <w:r>
        <w:t>question,</w:t>
      </w:r>
    </w:p>
    <w:p w14:paraId="5F253A08" w14:textId="77777777" w:rsidR="0082437D" w:rsidRDefault="0082437D" w:rsidP="0082437D">
      <w:pPr>
        <w:pStyle w:val="BodyText"/>
        <w:spacing w:line="276" w:lineRule="auto"/>
        <w:ind w:left="100" w:right="336"/>
        <w:jc w:val="both"/>
      </w:pPr>
      <w:r>
        <w:t>The proposed ERO will be a critical piece of infrastructure to maintain fair and sustainable</w:t>
      </w:r>
      <w:r>
        <w:rPr>
          <w:spacing w:val="1"/>
        </w:rPr>
        <w:t xml:space="preserve"> </w:t>
      </w:r>
      <w:r>
        <w:t>rates of remuneration and a sustainable industry for all stakeholders i.e. clients who procure</w:t>
      </w:r>
      <w:r>
        <w:rPr>
          <w:spacing w:val="-52"/>
        </w:rPr>
        <w:t xml:space="preserve"> </w:t>
      </w:r>
      <w:r>
        <w:t>the</w:t>
      </w:r>
      <w:r>
        <w:rPr>
          <w:spacing w:val="-4"/>
        </w:rPr>
        <w:t xml:space="preserve"> </w:t>
      </w:r>
      <w:r>
        <w:t>service, contractors</w:t>
      </w:r>
      <w:r>
        <w:rPr>
          <w:spacing w:val="-3"/>
        </w:rPr>
        <w:t xml:space="preserve"> </w:t>
      </w:r>
      <w:r>
        <w:t>who</w:t>
      </w:r>
      <w:r>
        <w:rPr>
          <w:spacing w:val="-3"/>
        </w:rPr>
        <w:t xml:space="preserve"> </w:t>
      </w:r>
      <w:r>
        <w:t>provide</w:t>
      </w:r>
      <w:r>
        <w:rPr>
          <w:spacing w:val="-2"/>
        </w:rPr>
        <w:t xml:space="preserve"> </w:t>
      </w:r>
      <w:r>
        <w:t>the service</w:t>
      </w:r>
      <w:r>
        <w:rPr>
          <w:spacing w:val="-6"/>
        </w:rPr>
        <w:t xml:space="preserve"> </w:t>
      </w:r>
      <w:r>
        <w:t>and</w:t>
      </w:r>
      <w:r>
        <w:rPr>
          <w:spacing w:val="-2"/>
        </w:rPr>
        <w:t xml:space="preserve"> </w:t>
      </w:r>
      <w:r>
        <w:t>workers</w:t>
      </w:r>
      <w:r>
        <w:rPr>
          <w:spacing w:val="-3"/>
        </w:rPr>
        <w:t xml:space="preserve"> </w:t>
      </w:r>
      <w:r>
        <w:t>who</w:t>
      </w:r>
      <w:r>
        <w:rPr>
          <w:spacing w:val="-2"/>
        </w:rPr>
        <w:t xml:space="preserve"> </w:t>
      </w:r>
      <w:r>
        <w:t>deliver</w:t>
      </w:r>
      <w:r>
        <w:rPr>
          <w:spacing w:val="-2"/>
        </w:rPr>
        <w:t xml:space="preserve"> </w:t>
      </w:r>
      <w:r>
        <w:t>the service.</w:t>
      </w:r>
    </w:p>
    <w:p w14:paraId="39A85231" w14:textId="240C5B3E" w:rsidR="007E1C2A" w:rsidRDefault="0082437D" w:rsidP="0082437D">
      <w:pPr>
        <w:pStyle w:val="BodyText"/>
        <w:spacing w:before="121" w:line="276" w:lineRule="auto"/>
        <w:ind w:left="100" w:right="333"/>
        <w:jc w:val="both"/>
      </w:pPr>
      <w:r>
        <w:t>In</w:t>
      </w:r>
      <w:r>
        <w:rPr>
          <w:spacing w:val="-7"/>
        </w:rPr>
        <w:t xml:space="preserve"> </w:t>
      </w:r>
      <w:r>
        <w:t>the</w:t>
      </w:r>
      <w:r>
        <w:rPr>
          <w:spacing w:val="-8"/>
        </w:rPr>
        <w:t xml:space="preserve"> </w:t>
      </w:r>
      <w:r>
        <w:t>absence</w:t>
      </w:r>
      <w:r>
        <w:rPr>
          <w:spacing w:val="-6"/>
        </w:rPr>
        <w:t xml:space="preserve"> </w:t>
      </w:r>
      <w:r>
        <w:t>of</w:t>
      </w:r>
      <w:r>
        <w:rPr>
          <w:spacing w:val="-8"/>
        </w:rPr>
        <w:t xml:space="preserve"> </w:t>
      </w:r>
      <w:r>
        <w:t>the</w:t>
      </w:r>
      <w:r>
        <w:rPr>
          <w:spacing w:val="-8"/>
        </w:rPr>
        <w:t xml:space="preserve"> </w:t>
      </w:r>
      <w:r>
        <w:t>proposed</w:t>
      </w:r>
      <w:r>
        <w:rPr>
          <w:spacing w:val="-9"/>
        </w:rPr>
        <w:t xml:space="preserve"> </w:t>
      </w:r>
      <w:r>
        <w:t>ERO,</w:t>
      </w:r>
      <w:r>
        <w:rPr>
          <w:spacing w:val="-6"/>
        </w:rPr>
        <w:t xml:space="preserve"> </w:t>
      </w:r>
      <w:r>
        <w:t>contractors</w:t>
      </w:r>
      <w:r>
        <w:rPr>
          <w:spacing w:val="-9"/>
        </w:rPr>
        <w:t xml:space="preserve"> </w:t>
      </w:r>
      <w:r>
        <w:t>would</w:t>
      </w:r>
      <w:r>
        <w:rPr>
          <w:spacing w:val="-6"/>
        </w:rPr>
        <w:t xml:space="preserve"> </w:t>
      </w:r>
      <w:r>
        <w:t>be</w:t>
      </w:r>
      <w:r>
        <w:rPr>
          <w:spacing w:val="-8"/>
        </w:rPr>
        <w:t xml:space="preserve"> </w:t>
      </w:r>
      <w:r>
        <w:t>forced</w:t>
      </w:r>
      <w:r>
        <w:rPr>
          <w:spacing w:val="-8"/>
        </w:rPr>
        <w:t xml:space="preserve"> </w:t>
      </w:r>
      <w:r>
        <w:t>to</w:t>
      </w:r>
      <w:r>
        <w:rPr>
          <w:spacing w:val="-5"/>
        </w:rPr>
        <w:t xml:space="preserve"> </w:t>
      </w:r>
      <w:r>
        <w:t>compete</w:t>
      </w:r>
      <w:r>
        <w:rPr>
          <w:spacing w:val="-8"/>
        </w:rPr>
        <w:t xml:space="preserve"> </w:t>
      </w:r>
      <w:r>
        <w:t>on</w:t>
      </w:r>
      <w:r>
        <w:rPr>
          <w:spacing w:val="-7"/>
        </w:rPr>
        <w:t xml:space="preserve"> </w:t>
      </w:r>
      <w:r>
        <w:t>labour</w:t>
      </w:r>
      <w:r>
        <w:rPr>
          <w:spacing w:val="-8"/>
        </w:rPr>
        <w:t xml:space="preserve"> </w:t>
      </w:r>
      <w:r>
        <w:t>costs</w:t>
      </w:r>
      <w:r>
        <w:rPr>
          <w:spacing w:val="-52"/>
        </w:rPr>
        <w:t xml:space="preserve"> </w:t>
      </w:r>
      <w:r>
        <w:t>given that they account for a substantial share of the cost base. This would likely result</w:t>
      </w:r>
      <w:r>
        <w:rPr>
          <w:spacing w:val="-4"/>
        </w:rPr>
        <w:t xml:space="preserve"> </w:t>
      </w:r>
      <w:r>
        <w:t>in</w:t>
      </w:r>
      <w:r>
        <w:rPr>
          <w:spacing w:val="-3"/>
        </w:rPr>
        <w:t xml:space="preserve"> </w:t>
      </w:r>
      <w:r>
        <w:t>cuts</w:t>
      </w:r>
      <w:r>
        <w:rPr>
          <w:spacing w:val="-4"/>
        </w:rPr>
        <w:t xml:space="preserve"> </w:t>
      </w:r>
      <w:r>
        <w:t>in</w:t>
      </w:r>
      <w:r>
        <w:rPr>
          <w:spacing w:val="-4"/>
        </w:rPr>
        <w:t xml:space="preserve"> </w:t>
      </w:r>
      <w:r>
        <w:t>the</w:t>
      </w:r>
      <w:r w:rsidR="00727191">
        <w:t xml:space="preserve"> </w:t>
      </w:r>
      <w:r>
        <w:rPr>
          <w:spacing w:val="-51"/>
        </w:rPr>
        <w:t xml:space="preserve"> </w:t>
      </w:r>
      <w:r>
        <w:t>hourly rate of pay and/or cuts to workers’ hours. Contract cleaning is already a relatively low</w:t>
      </w:r>
      <w:r>
        <w:rPr>
          <w:spacing w:val="-52"/>
        </w:rPr>
        <w:t xml:space="preserve"> </w:t>
      </w:r>
      <w:r>
        <w:t>paid, labour-intensive industry. Cuts to wages and hours would result in some industrial</w:t>
      </w:r>
      <w:r>
        <w:rPr>
          <w:spacing w:val="1"/>
        </w:rPr>
        <w:t xml:space="preserve"> </w:t>
      </w:r>
      <w:r>
        <w:t>unrest, disruption of service (including critical services) and increasing non-compliance with</w:t>
      </w:r>
      <w:r>
        <w:rPr>
          <w:spacing w:val="1"/>
        </w:rPr>
        <w:t xml:space="preserve"> </w:t>
      </w:r>
      <w:r>
        <w:t xml:space="preserve">TUPE. </w:t>
      </w:r>
    </w:p>
    <w:p w14:paraId="1FBC74AE" w14:textId="77777777" w:rsidR="007E1C2A" w:rsidRDefault="007E1C2A" w:rsidP="007E1C2A">
      <w:pPr>
        <w:pStyle w:val="BodyText"/>
        <w:rPr>
          <w:sz w:val="20"/>
        </w:rPr>
      </w:pPr>
    </w:p>
    <w:p w14:paraId="1BD50656" w14:textId="471188DC" w:rsidR="007E1C2A" w:rsidRDefault="00241550" w:rsidP="007E1C2A">
      <w:pPr>
        <w:pStyle w:val="BodyText"/>
        <w:spacing w:before="10"/>
        <w:rPr>
          <w:sz w:val="20"/>
        </w:rPr>
      </w:pPr>
      <w:r w:rsidRPr="00AF6E63">
        <w:rPr>
          <w:noProof/>
        </w:rPr>
        <mc:AlternateContent>
          <mc:Choice Requires="wps">
            <w:drawing>
              <wp:anchor distT="0" distB="0" distL="0" distR="0" simplePos="0" relativeHeight="251664390" behindDoc="1" locked="0" layoutInCell="1" allowOverlap="1" wp14:anchorId="7A8422C1" wp14:editId="3A3638C1">
                <wp:simplePos x="0" y="0"/>
                <wp:positionH relativeFrom="page">
                  <wp:posOffset>914400</wp:posOffset>
                </wp:positionH>
                <wp:positionV relativeFrom="paragraph">
                  <wp:posOffset>130810</wp:posOffset>
                </wp:positionV>
                <wp:extent cx="1828800" cy="8890"/>
                <wp:effectExtent l="0" t="0" r="0" b="0"/>
                <wp:wrapTopAndBottom/>
                <wp:docPr id="519855013" name="Rectangle 519855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BCFC3" id="Rectangle 519855013" o:spid="_x0000_s1026" style="position:absolute;margin-left:1in;margin-top:10.3pt;width:2in;height:.7pt;z-index:-2516520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" fillcolor="black" stroked="f">
                <w10:wrap type="topAndBottom" anchorx="page"/>
              </v:rect>
            </w:pict>
          </mc:Fallback>
        </mc:AlternateContent>
      </w:r>
      <w:r>
        <w:rPr>
          <w:sz w:val="20"/>
          <w:vertAlign w:val="superscript"/>
        </w:rPr>
        <w:t>4</w:t>
      </w:r>
      <w:r w:rsidRPr="00AF6E63">
        <w:rPr>
          <w:spacing w:val="-3"/>
          <w:sz w:val="20"/>
        </w:rPr>
        <w:t xml:space="preserve"> </w:t>
      </w:r>
      <w:r w:rsidR="007E1C2A" w:rsidRPr="00180429">
        <w:rPr>
          <w:sz w:val="20"/>
        </w:rPr>
        <w:t>Gregg</w:t>
      </w:r>
      <w:r w:rsidR="007E1C2A" w:rsidRPr="00180429">
        <w:rPr>
          <w:spacing w:val="-3"/>
          <w:sz w:val="20"/>
        </w:rPr>
        <w:t xml:space="preserve"> </w:t>
      </w:r>
      <w:r w:rsidR="007E1C2A" w:rsidRPr="00180429">
        <w:rPr>
          <w:sz w:val="20"/>
        </w:rPr>
        <w:t>Paul</w:t>
      </w:r>
      <w:r w:rsidR="007E1C2A" w:rsidRPr="00180429">
        <w:rPr>
          <w:spacing w:val="-1"/>
          <w:sz w:val="20"/>
        </w:rPr>
        <w:t xml:space="preserve"> </w:t>
      </w:r>
      <w:r w:rsidR="007E1C2A" w:rsidRPr="00180429">
        <w:rPr>
          <w:sz w:val="20"/>
        </w:rPr>
        <w:t>(2000).</w:t>
      </w:r>
      <w:r w:rsidR="007E1C2A" w:rsidRPr="00180429">
        <w:rPr>
          <w:spacing w:val="-2"/>
          <w:sz w:val="20"/>
        </w:rPr>
        <w:t xml:space="preserve"> </w:t>
      </w:r>
      <w:r w:rsidR="007E1C2A" w:rsidRPr="00180429">
        <w:rPr>
          <w:sz w:val="20"/>
        </w:rPr>
        <w:t>The</w:t>
      </w:r>
      <w:r w:rsidR="007E1C2A" w:rsidRPr="00180429">
        <w:rPr>
          <w:spacing w:val="-2"/>
          <w:sz w:val="20"/>
        </w:rPr>
        <w:t xml:space="preserve"> </w:t>
      </w:r>
      <w:r w:rsidR="007E1C2A" w:rsidRPr="00180429">
        <w:rPr>
          <w:sz w:val="20"/>
        </w:rPr>
        <w:t>use</w:t>
      </w:r>
      <w:r w:rsidR="007E1C2A" w:rsidRPr="00180429">
        <w:rPr>
          <w:spacing w:val="-3"/>
          <w:sz w:val="20"/>
        </w:rPr>
        <w:t xml:space="preserve"> </w:t>
      </w:r>
      <w:r w:rsidR="007E1C2A" w:rsidRPr="00180429">
        <w:rPr>
          <w:sz w:val="20"/>
        </w:rPr>
        <w:t>of</w:t>
      </w:r>
      <w:r w:rsidR="007E1C2A" w:rsidRPr="00180429">
        <w:rPr>
          <w:spacing w:val="-1"/>
          <w:sz w:val="20"/>
        </w:rPr>
        <w:t xml:space="preserve"> </w:t>
      </w:r>
      <w:r w:rsidR="007E1C2A" w:rsidRPr="00180429">
        <w:rPr>
          <w:sz w:val="20"/>
        </w:rPr>
        <w:t>wage</w:t>
      </w:r>
      <w:r w:rsidR="007E1C2A" w:rsidRPr="00180429">
        <w:rPr>
          <w:spacing w:val="-2"/>
          <w:sz w:val="20"/>
        </w:rPr>
        <w:t xml:space="preserve"> </w:t>
      </w:r>
      <w:r w:rsidR="007E1C2A" w:rsidRPr="00180429">
        <w:rPr>
          <w:sz w:val="20"/>
        </w:rPr>
        <w:t>floors</w:t>
      </w:r>
      <w:r w:rsidR="007E1C2A" w:rsidRPr="00180429">
        <w:rPr>
          <w:spacing w:val="-1"/>
          <w:sz w:val="20"/>
        </w:rPr>
        <w:t xml:space="preserve"> </w:t>
      </w:r>
      <w:r w:rsidR="007E1C2A" w:rsidRPr="00180429">
        <w:rPr>
          <w:sz w:val="20"/>
        </w:rPr>
        <w:t>as</w:t>
      </w:r>
      <w:r w:rsidR="007E1C2A" w:rsidRPr="00180429">
        <w:rPr>
          <w:spacing w:val="-1"/>
          <w:sz w:val="20"/>
        </w:rPr>
        <w:t xml:space="preserve"> </w:t>
      </w:r>
      <w:r w:rsidR="007E1C2A" w:rsidRPr="00180429">
        <w:rPr>
          <w:sz w:val="20"/>
        </w:rPr>
        <w:t>policy</w:t>
      </w:r>
      <w:r w:rsidR="007E1C2A" w:rsidRPr="00180429">
        <w:rPr>
          <w:spacing w:val="-2"/>
          <w:sz w:val="20"/>
        </w:rPr>
        <w:t xml:space="preserve"> </w:t>
      </w:r>
      <w:r w:rsidR="007E1C2A" w:rsidRPr="00180429">
        <w:rPr>
          <w:sz w:val="20"/>
        </w:rPr>
        <w:t>tools.</w:t>
      </w:r>
      <w:r w:rsidR="007E1C2A" w:rsidRPr="00180429">
        <w:rPr>
          <w:spacing w:val="-2"/>
          <w:sz w:val="20"/>
        </w:rPr>
        <w:t xml:space="preserve"> </w:t>
      </w:r>
      <w:r w:rsidR="007E1C2A" w:rsidRPr="00180429">
        <w:rPr>
          <w:sz w:val="20"/>
        </w:rPr>
        <w:t>OECD</w:t>
      </w:r>
      <w:r w:rsidR="007E1C2A" w:rsidRPr="00180429">
        <w:rPr>
          <w:spacing w:val="-2"/>
          <w:sz w:val="20"/>
        </w:rPr>
        <w:t xml:space="preserve"> </w:t>
      </w:r>
      <w:r w:rsidR="007E1C2A" w:rsidRPr="00180429">
        <w:rPr>
          <w:sz w:val="20"/>
        </w:rPr>
        <w:t>economic</w:t>
      </w:r>
      <w:r w:rsidR="007E1C2A" w:rsidRPr="00180429">
        <w:rPr>
          <w:spacing w:val="-3"/>
          <w:sz w:val="20"/>
        </w:rPr>
        <w:t xml:space="preserve"> </w:t>
      </w:r>
      <w:r w:rsidR="007E1C2A" w:rsidRPr="00180429">
        <w:rPr>
          <w:sz w:val="20"/>
        </w:rPr>
        <w:t>studies</w:t>
      </w:r>
      <w:r w:rsidR="007E1C2A" w:rsidRPr="00180429">
        <w:rPr>
          <w:spacing w:val="-1"/>
          <w:sz w:val="20"/>
        </w:rPr>
        <w:t xml:space="preserve"> </w:t>
      </w:r>
      <w:r w:rsidR="007E1C2A" w:rsidRPr="00180429">
        <w:rPr>
          <w:sz w:val="20"/>
        </w:rPr>
        <w:t>no.</w:t>
      </w:r>
      <w:r w:rsidR="007E1C2A" w:rsidRPr="00180429">
        <w:rPr>
          <w:spacing w:val="-2"/>
          <w:sz w:val="20"/>
        </w:rPr>
        <w:t xml:space="preserve"> </w:t>
      </w:r>
      <w:r w:rsidR="007E1C2A" w:rsidRPr="00180429">
        <w:rPr>
          <w:sz w:val="20"/>
        </w:rPr>
        <w:t>31</w:t>
      </w:r>
      <w:r w:rsidR="007E1C2A" w:rsidRPr="00180429">
        <w:rPr>
          <w:spacing w:val="-4"/>
          <w:sz w:val="20"/>
        </w:rPr>
        <w:t xml:space="preserve"> </w:t>
      </w:r>
      <w:r w:rsidR="007E1C2A" w:rsidRPr="00180429">
        <w:rPr>
          <w:sz w:val="20"/>
        </w:rPr>
        <w:t>2000/11.</w:t>
      </w:r>
    </w:p>
    <w:p w14:paraId="79B0711A" w14:textId="77777777" w:rsidR="006C4D06" w:rsidRDefault="006C4D06" w:rsidP="0082437D">
      <w:pPr>
        <w:pStyle w:val="BodyText"/>
        <w:spacing w:before="121" w:line="276" w:lineRule="auto"/>
        <w:ind w:left="100" w:right="333"/>
        <w:jc w:val="both"/>
      </w:pPr>
    </w:p>
    <w:p w14:paraId="10E0749C" w14:textId="77777777" w:rsidR="006C4D06" w:rsidRDefault="006C4D06" w:rsidP="0082437D">
      <w:pPr>
        <w:pStyle w:val="BodyText"/>
        <w:spacing w:before="121" w:line="276" w:lineRule="auto"/>
        <w:ind w:left="100" w:right="333"/>
        <w:jc w:val="both"/>
      </w:pPr>
    </w:p>
    <w:p w14:paraId="533E8FE7" w14:textId="77777777" w:rsidR="006C4D06" w:rsidRDefault="006C4D06" w:rsidP="0082437D">
      <w:pPr>
        <w:pStyle w:val="BodyText"/>
        <w:spacing w:before="121" w:line="276" w:lineRule="auto"/>
        <w:ind w:left="100" w:right="333"/>
        <w:jc w:val="both"/>
      </w:pPr>
    </w:p>
    <w:p w14:paraId="323025DD" w14:textId="0DE632FB" w:rsidR="0082437D" w:rsidRDefault="0082437D" w:rsidP="0082437D">
      <w:pPr>
        <w:pStyle w:val="BodyText"/>
        <w:spacing w:before="121" w:line="276" w:lineRule="auto"/>
        <w:ind w:left="100" w:right="333"/>
        <w:jc w:val="both"/>
      </w:pPr>
      <w:r>
        <w:lastRenderedPageBreak/>
        <w:t>The absence of legally enforceable fair and sustainable rates of remuneration, as</w:t>
      </w:r>
      <w:r>
        <w:rPr>
          <w:spacing w:val="1"/>
        </w:rPr>
        <w:t xml:space="preserve"> </w:t>
      </w:r>
      <w:r>
        <w:t>outlined in the proposed ERO, would lead to more volatile service provision and a less</w:t>
      </w:r>
      <w:r>
        <w:rPr>
          <w:spacing w:val="1"/>
        </w:rPr>
        <w:t xml:space="preserve"> </w:t>
      </w:r>
      <w:r>
        <w:t>sustainable industry in the short to medium term. It is clear the industry will not be able to</w:t>
      </w:r>
      <w:r>
        <w:rPr>
          <w:spacing w:val="1"/>
        </w:rPr>
        <w:t xml:space="preserve"> </w:t>
      </w:r>
      <w:r>
        <w:t>develop and</w:t>
      </w:r>
      <w:r>
        <w:rPr>
          <w:spacing w:val="-1"/>
        </w:rPr>
        <w:t xml:space="preserve"> </w:t>
      </w:r>
      <w:r>
        <w:t>progress</w:t>
      </w:r>
      <w:r>
        <w:rPr>
          <w:spacing w:val="-2"/>
        </w:rPr>
        <w:t xml:space="preserve"> </w:t>
      </w:r>
      <w:r>
        <w:t>if</w:t>
      </w:r>
      <w:r>
        <w:rPr>
          <w:spacing w:val="-1"/>
        </w:rPr>
        <w:t xml:space="preserve"> </w:t>
      </w:r>
      <w:r>
        <w:t>the</w:t>
      </w:r>
      <w:r>
        <w:rPr>
          <w:spacing w:val="-2"/>
        </w:rPr>
        <w:t xml:space="preserve"> </w:t>
      </w:r>
      <w:r>
        <w:t>workforce</w:t>
      </w:r>
      <w:r>
        <w:rPr>
          <w:spacing w:val="-2"/>
        </w:rPr>
        <w:t xml:space="preserve"> </w:t>
      </w:r>
      <w:r>
        <w:t>becomes</w:t>
      </w:r>
      <w:r>
        <w:rPr>
          <w:spacing w:val="-1"/>
        </w:rPr>
        <w:t xml:space="preserve"> </w:t>
      </w:r>
      <w:r>
        <w:t>more</w:t>
      </w:r>
      <w:r>
        <w:rPr>
          <w:spacing w:val="-1"/>
        </w:rPr>
        <w:t xml:space="preserve"> </w:t>
      </w:r>
      <w:r>
        <w:t>transient.</w:t>
      </w:r>
    </w:p>
    <w:p w14:paraId="0E568018" w14:textId="56D1824B" w:rsidR="00913CD3" w:rsidRDefault="001B0E86" w:rsidP="00912928">
      <w:pPr>
        <w:spacing w:before="200" w:line="276" w:lineRule="auto"/>
        <w:ind w:left="100" w:right="335"/>
        <w:rPr>
          <w:rFonts w:cstheme="minorHAnsi"/>
          <w:sz w:val="24"/>
          <w:szCs w:val="24"/>
        </w:rPr>
      </w:pPr>
      <w:r w:rsidRPr="00180429">
        <w:rPr>
          <w:rFonts w:cstheme="minorHAnsi"/>
          <w:sz w:val="24"/>
          <w:szCs w:val="24"/>
        </w:rPr>
        <w:t>A 11.</w:t>
      </w:r>
      <w:r w:rsidR="004D5A7D" w:rsidRPr="00180429">
        <w:rPr>
          <w:rFonts w:cstheme="minorHAnsi"/>
          <w:sz w:val="24"/>
          <w:szCs w:val="24"/>
        </w:rPr>
        <w:t>7</w:t>
      </w:r>
      <w:r w:rsidRPr="00180429">
        <w:rPr>
          <w:rFonts w:cstheme="minorHAnsi"/>
          <w:sz w:val="24"/>
          <w:szCs w:val="24"/>
        </w:rPr>
        <w:t>6% increase in the hourly wage rate from €11.90 to €13.30 from th</w:t>
      </w:r>
      <w:r w:rsidR="00180429">
        <w:rPr>
          <w:rFonts w:cstheme="minorHAnsi"/>
          <w:sz w:val="24"/>
          <w:szCs w:val="24"/>
        </w:rPr>
        <w:t>e</w:t>
      </w:r>
      <w:r w:rsidRPr="005E2D2B">
        <w:rPr>
          <w:rFonts w:cstheme="minorHAnsi"/>
          <w:sz w:val="24"/>
          <w:szCs w:val="24"/>
        </w:rPr>
        <w:t xml:space="preserve"> date</w:t>
      </w:r>
      <w:r w:rsidRPr="005E2D2B">
        <w:rPr>
          <w:rFonts w:cstheme="minorHAnsi"/>
          <w:spacing w:val="1"/>
          <w:sz w:val="24"/>
          <w:szCs w:val="24"/>
        </w:rPr>
        <w:t xml:space="preserve"> </w:t>
      </w:r>
      <w:r w:rsidRPr="005E2D2B">
        <w:rPr>
          <w:rFonts w:cstheme="minorHAnsi"/>
          <w:sz w:val="24"/>
          <w:szCs w:val="24"/>
        </w:rPr>
        <w:t>of signing/effective date of the Order, represents a realistic increase for workers</w:t>
      </w:r>
      <w:r w:rsidRPr="005E2D2B">
        <w:rPr>
          <w:rFonts w:cstheme="minorHAnsi"/>
          <w:spacing w:val="1"/>
          <w:sz w:val="24"/>
          <w:szCs w:val="24"/>
        </w:rPr>
        <w:t xml:space="preserve"> </w:t>
      </w:r>
      <w:r w:rsidRPr="005E2D2B">
        <w:rPr>
          <w:rFonts w:cstheme="minorHAnsi"/>
          <w:sz w:val="24"/>
          <w:szCs w:val="24"/>
        </w:rPr>
        <w:t>in</w:t>
      </w:r>
      <w:r w:rsidRPr="005E2D2B">
        <w:rPr>
          <w:rFonts w:cstheme="minorHAnsi"/>
          <w:spacing w:val="8"/>
          <w:sz w:val="24"/>
          <w:szCs w:val="24"/>
        </w:rPr>
        <w:t xml:space="preserve"> </w:t>
      </w:r>
      <w:r w:rsidRPr="005E2D2B">
        <w:rPr>
          <w:rFonts w:cstheme="minorHAnsi"/>
          <w:sz w:val="24"/>
          <w:szCs w:val="24"/>
        </w:rPr>
        <w:t>the</w:t>
      </w:r>
      <w:r w:rsidRPr="005E2D2B">
        <w:rPr>
          <w:rFonts w:cstheme="minorHAnsi"/>
          <w:spacing w:val="9"/>
          <w:sz w:val="24"/>
          <w:szCs w:val="24"/>
        </w:rPr>
        <w:t xml:space="preserve"> </w:t>
      </w:r>
      <w:r w:rsidRPr="005E2D2B">
        <w:rPr>
          <w:rFonts w:cstheme="minorHAnsi"/>
          <w:sz w:val="24"/>
          <w:szCs w:val="24"/>
        </w:rPr>
        <w:t>context</w:t>
      </w:r>
      <w:r w:rsidRPr="005E2D2B">
        <w:rPr>
          <w:rFonts w:cstheme="minorHAnsi"/>
          <w:spacing w:val="8"/>
          <w:sz w:val="24"/>
          <w:szCs w:val="24"/>
        </w:rPr>
        <w:t xml:space="preserve"> </w:t>
      </w:r>
      <w:r w:rsidRPr="005E2D2B">
        <w:rPr>
          <w:rFonts w:cstheme="minorHAnsi"/>
          <w:sz w:val="24"/>
          <w:szCs w:val="24"/>
        </w:rPr>
        <w:t>of</w:t>
      </w:r>
      <w:r w:rsidRPr="005E2D2B">
        <w:rPr>
          <w:rFonts w:cstheme="minorHAnsi"/>
          <w:spacing w:val="8"/>
          <w:sz w:val="24"/>
          <w:szCs w:val="24"/>
        </w:rPr>
        <w:t xml:space="preserve"> </w:t>
      </w:r>
      <w:r w:rsidRPr="005E2D2B">
        <w:rPr>
          <w:rFonts w:cstheme="minorHAnsi"/>
          <w:sz w:val="24"/>
          <w:szCs w:val="24"/>
        </w:rPr>
        <w:t>rising</w:t>
      </w:r>
      <w:r w:rsidRPr="005E2D2B">
        <w:rPr>
          <w:rFonts w:cstheme="minorHAnsi"/>
          <w:spacing w:val="9"/>
          <w:sz w:val="24"/>
          <w:szCs w:val="24"/>
        </w:rPr>
        <w:t xml:space="preserve"> </w:t>
      </w:r>
      <w:r w:rsidRPr="005E2D2B">
        <w:rPr>
          <w:rFonts w:cstheme="minorHAnsi"/>
          <w:sz w:val="24"/>
          <w:szCs w:val="24"/>
        </w:rPr>
        <w:t>living</w:t>
      </w:r>
      <w:r w:rsidRPr="005E2D2B">
        <w:rPr>
          <w:rFonts w:cstheme="minorHAnsi"/>
          <w:spacing w:val="8"/>
          <w:sz w:val="24"/>
          <w:szCs w:val="24"/>
        </w:rPr>
        <w:t xml:space="preserve"> </w:t>
      </w:r>
      <w:r w:rsidRPr="005E2D2B">
        <w:rPr>
          <w:rFonts w:cstheme="minorHAnsi"/>
          <w:sz w:val="24"/>
          <w:szCs w:val="24"/>
        </w:rPr>
        <w:t>costs</w:t>
      </w:r>
      <w:r w:rsidRPr="005E2D2B">
        <w:rPr>
          <w:rFonts w:cstheme="minorHAnsi"/>
          <w:spacing w:val="8"/>
          <w:sz w:val="24"/>
          <w:szCs w:val="24"/>
        </w:rPr>
        <w:t xml:space="preserve"> </w:t>
      </w:r>
      <w:r w:rsidRPr="005E2D2B">
        <w:rPr>
          <w:rFonts w:cstheme="minorHAnsi"/>
          <w:sz w:val="24"/>
          <w:szCs w:val="24"/>
        </w:rPr>
        <w:t>over</w:t>
      </w:r>
      <w:r w:rsidRPr="005E2D2B">
        <w:rPr>
          <w:rFonts w:cstheme="minorHAnsi"/>
          <w:spacing w:val="9"/>
          <w:sz w:val="24"/>
          <w:szCs w:val="24"/>
        </w:rPr>
        <w:t xml:space="preserve"> </w:t>
      </w:r>
      <w:r w:rsidRPr="005E2D2B">
        <w:rPr>
          <w:rFonts w:cstheme="minorHAnsi"/>
          <w:sz w:val="24"/>
          <w:szCs w:val="24"/>
        </w:rPr>
        <w:t>the</w:t>
      </w:r>
      <w:r w:rsidRPr="005E2D2B">
        <w:rPr>
          <w:rFonts w:cstheme="minorHAnsi"/>
          <w:spacing w:val="9"/>
          <w:sz w:val="24"/>
          <w:szCs w:val="24"/>
        </w:rPr>
        <w:t xml:space="preserve"> </w:t>
      </w:r>
      <w:r w:rsidRPr="005E2D2B">
        <w:rPr>
          <w:rFonts w:cstheme="minorHAnsi"/>
          <w:sz w:val="24"/>
          <w:szCs w:val="24"/>
        </w:rPr>
        <w:t>last</w:t>
      </w:r>
      <w:r w:rsidRPr="005E2D2B">
        <w:rPr>
          <w:rFonts w:cstheme="minorHAnsi"/>
          <w:spacing w:val="10"/>
          <w:sz w:val="24"/>
          <w:szCs w:val="24"/>
        </w:rPr>
        <w:t xml:space="preserve"> </w:t>
      </w:r>
      <w:r w:rsidRPr="005E2D2B">
        <w:rPr>
          <w:rFonts w:cstheme="minorHAnsi"/>
          <w:sz w:val="24"/>
          <w:szCs w:val="24"/>
        </w:rPr>
        <w:t>few</w:t>
      </w:r>
      <w:r w:rsidRPr="005E2D2B">
        <w:rPr>
          <w:rFonts w:cstheme="minorHAnsi"/>
          <w:spacing w:val="7"/>
          <w:sz w:val="24"/>
          <w:szCs w:val="24"/>
        </w:rPr>
        <w:t xml:space="preserve"> </w:t>
      </w:r>
      <w:r w:rsidRPr="005E2D2B">
        <w:rPr>
          <w:rFonts w:cstheme="minorHAnsi"/>
          <w:sz w:val="24"/>
          <w:szCs w:val="24"/>
        </w:rPr>
        <w:t>years and the proposed increase in the Minimum Wage.</w:t>
      </w:r>
      <w:r w:rsidRPr="005E2D2B">
        <w:rPr>
          <w:rFonts w:cstheme="minorHAnsi"/>
          <w:spacing w:val="19"/>
          <w:sz w:val="24"/>
          <w:szCs w:val="24"/>
        </w:rPr>
        <w:t xml:space="preserve"> </w:t>
      </w:r>
      <w:r w:rsidRPr="005E2D2B">
        <w:rPr>
          <w:rFonts w:cstheme="minorHAnsi"/>
          <w:sz w:val="24"/>
          <w:szCs w:val="24"/>
        </w:rPr>
        <w:t>The</w:t>
      </w:r>
      <w:r w:rsidRPr="005E2D2B">
        <w:rPr>
          <w:rFonts w:cstheme="minorHAnsi"/>
          <w:spacing w:val="9"/>
          <w:sz w:val="24"/>
          <w:szCs w:val="24"/>
        </w:rPr>
        <w:t xml:space="preserve"> </w:t>
      </w:r>
      <w:r w:rsidRPr="005E2D2B">
        <w:rPr>
          <w:rFonts w:cstheme="minorHAnsi"/>
          <w:sz w:val="24"/>
          <w:szCs w:val="24"/>
        </w:rPr>
        <w:t>Consumer</w:t>
      </w:r>
      <w:r w:rsidRPr="005E2D2B">
        <w:rPr>
          <w:rFonts w:cstheme="minorHAnsi"/>
          <w:spacing w:val="9"/>
          <w:sz w:val="24"/>
          <w:szCs w:val="24"/>
        </w:rPr>
        <w:t xml:space="preserve"> </w:t>
      </w:r>
      <w:r w:rsidRPr="005E2D2B">
        <w:rPr>
          <w:rFonts w:cstheme="minorHAnsi"/>
          <w:sz w:val="24"/>
          <w:szCs w:val="24"/>
        </w:rPr>
        <w:t>Price</w:t>
      </w:r>
      <w:r w:rsidRPr="005E2D2B">
        <w:rPr>
          <w:rFonts w:cstheme="minorHAnsi"/>
          <w:spacing w:val="10"/>
          <w:sz w:val="24"/>
          <w:szCs w:val="24"/>
        </w:rPr>
        <w:t xml:space="preserve"> </w:t>
      </w:r>
      <w:r w:rsidRPr="005E2D2B">
        <w:rPr>
          <w:rFonts w:cstheme="minorHAnsi"/>
          <w:sz w:val="24"/>
          <w:szCs w:val="24"/>
        </w:rPr>
        <w:t>Index</w:t>
      </w:r>
      <w:r w:rsidRPr="005E2D2B">
        <w:rPr>
          <w:rFonts w:cstheme="minorHAnsi"/>
          <w:spacing w:val="9"/>
          <w:sz w:val="24"/>
          <w:szCs w:val="24"/>
        </w:rPr>
        <w:t xml:space="preserve"> </w:t>
      </w:r>
      <w:r w:rsidRPr="005E2D2B">
        <w:rPr>
          <w:rFonts w:cstheme="minorHAnsi"/>
          <w:sz w:val="24"/>
          <w:szCs w:val="24"/>
        </w:rPr>
        <w:t>rose</w:t>
      </w:r>
      <w:r w:rsidRPr="005E2D2B">
        <w:rPr>
          <w:rFonts w:cstheme="minorHAnsi"/>
          <w:spacing w:val="10"/>
          <w:sz w:val="24"/>
          <w:szCs w:val="24"/>
        </w:rPr>
        <w:t xml:space="preserve"> </w:t>
      </w:r>
      <w:r w:rsidRPr="005E2D2B">
        <w:rPr>
          <w:rFonts w:cstheme="minorHAnsi"/>
          <w:sz w:val="24"/>
          <w:szCs w:val="24"/>
        </w:rPr>
        <w:t xml:space="preserve">by 19.7 percent since the beginning of 2021 up to October 2023. </w:t>
      </w:r>
      <w:r w:rsidR="00241550">
        <w:rPr>
          <w:rStyle w:val="FootnoteReference"/>
          <w:rFonts w:cstheme="minorHAnsi"/>
          <w:sz w:val="24"/>
          <w:szCs w:val="24"/>
        </w:rPr>
        <w:t>5</w:t>
      </w:r>
    </w:p>
    <w:p w14:paraId="536EC4ED" w14:textId="7649016E" w:rsidR="001B0E86" w:rsidRPr="005E2D2B" w:rsidRDefault="001B0E86" w:rsidP="00912928">
      <w:pPr>
        <w:spacing w:before="200" w:line="276" w:lineRule="auto"/>
        <w:ind w:left="100" w:right="335"/>
        <w:rPr>
          <w:rFonts w:cstheme="minorHAnsi"/>
          <w:sz w:val="24"/>
          <w:szCs w:val="24"/>
        </w:rPr>
      </w:pPr>
      <w:r w:rsidRPr="005E2D2B">
        <w:rPr>
          <w:rFonts w:cstheme="minorHAnsi"/>
          <w:sz w:val="24"/>
          <w:szCs w:val="24"/>
        </w:rPr>
        <w:t>Further, the CSO has found that the rate of inflation is higher on low-income households.  For example, inflation is 5 – 14 percent higher for households in the lower half of the distribution table.</w:t>
      </w:r>
      <w:r w:rsidR="00F35CFB">
        <w:rPr>
          <w:rStyle w:val="FootnoteReference"/>
          <w:rFonts w:cstheme="minorHAnsi"/>
          <w:sz w:val="24"/>
          <w:szCs w:val="24"/>
        </w:rPr>
        <w:t>6</w:t>
      </w:r>
      <w:r w:rsidRPr="005E2D2B">
        <w:rPr>
          <w:rFonts w:cstheme="minorHAnsi"/>
          <w:sz w:val="24"/>
          <w:szCs w:val="24"/>
        </w:rPr>
        <w:t xml:space="preserve"> This is due to a higher proportion of expenditure on items that that have been particularly impacted by inflation; for example, energy.  Therefore, workers covered by this agreement could be facing inflation rates that are higher than the national average.</w:t>
      </w:r>
    </w:p>
    <w:p w14:paraId="09FE6445" w14:textId="77777777" w:rsidR="00913CD3" w:rsidRDefault="00913CD3" w:rsidP="00913CD3">
      <w:pPr>
        <w:spacing w:before="46" w:line="276" w:lineRule="auto"/>
        <w:ind w:left="100" w:right="531"/>
        <w:jc w:val="both"/>
        <w:rPr>
          <w:sz w:val="24"/>
          <w:szCs w:val="24"/>
        </w:rPr>
      </w:pPr>
      <w:r w:rsidRPr="003E41C4">
        <w:rPr>
          <w:sz w:val="24"/>
          <w:szCs w:val="24"/>
        </w:rPr>
        <w:t>It is recognised that already many contract cleaners who work, on average, 19 plus hours per week</w:t>
      </w:r>
      <w:r w:rsidRPr="003E41C4">
        <w:rPr>
          <w:spacing w:val="-47"/>
          <w:sz w:val="24"/>
          <w:szCs w:val="24"/>
        </w:rPr>
        <w:t xml:space="preserve"> </w:t>
      </w:r>
      <w:r w:rsidRPr="003E41C4">
        <w:rPr>
          <w:sz w:val="24"/>
          <w:szCs w:val="24"/>
        </w:rPr>
        <w:t>and who have dependents may qualify for the working family payment payable by the Department</w:t>
      </w:r>
      <w:r w:rsidRPr="003E41C4">
        <w:rPr>
          <w:spacing w:val="-47"/>
          <w:sz w:val="24"/>
          <w:szCs w:val="24"/>
        </w:rPr>
        <w:t xml:space="preserve"> </w:t>
      </w:r>
      <w:r w:rsidRPr="003E41C4">
        <w:rPr>
          <w:sz w:val="24"/>
          <w:szCs w:val="24"/>
        </w:rPr>
        <w:t>of</w:t>
      </w:r>
      <w:r w:rsidRPr="003E41C4">
        <w:rPr>
          <w:spacing w:val="-1"/>
          <w:sz w:val="24"/>
          <w:szCs w:val="24"/>
        </w:rPr>
        <w:t xml:space="preserve"> </w:t>
      </w:r>
      <w:r w:rsidRPr="003E41C4">
        <w:rPr>
          <w:sz w:val="24"/>
          <w:szCs w:val="24"/>
        </w:rPr>
        <w:t>Employment Affairs and</w:t>
      </w:r>
      <w:r w:rsidRPr="003E41C4">
        <w:rPr>
          <w:spacing w:val="-3"/>
          <w:sz w:val="24"/>
          <w:szCs w:val="24"/>
        </w:rPr>
        <w:t xml:space="preserve"> </w:t>
      </w:r>
      <w:r w:rsidRPr="003E41C4">
        <w:rPr>
          <w:sz w:val="24"/>
          <w:szCs w:val="24"/>
        </w:rPr>
        <w:t>Social</w:t>
      </w:r>
      <w:r w:rsidRPr="003E41C4">
        <w:rPr>
          <w:spacing w:val="-3"/>
          <w:sz w:val="24"/>
          <w:szCs w:val="24"/>
        </w:rPr>
        <w:t xml:space="preserve"> </w:t>
      </w:r>
      <w:r w:rsidRPr="003E41C4">
        <w:rPr>
          <w:sz w:val="24"/>
          <w:szCs w:val="24"/>
        </w:rPr>
        <w:t>Protection.</w:t>
      </w:r>
      <w:r>
        <w:rPr>
          <w:sz w:val="24"/>
          <w:szCs w:val="24"/>
        </w:rPr>
        <w:t xml:space="preserve"> </w:t>
      </w:r>
    </w:p>
    <w:p w14:paraId="3F061954" w14:textId="77777777" w:rsidR="00A67011" w:rsidRDefault="00A67011" w:rsidP="00913CD3">
      <w:pPr>
        <w:spacing w:before="46" w:line="276" w:lineRule="auto"/>
        <w:ind w:left="100" w:right="531"/>
        <w:jc w:val="both"/>
        <w:rPr>
          <w:sz w:val="24"/>
          <w:szCs w:val="24"/>
        </w:rPr>
      </w:pPr>
    </w:p>
    <w:p w14:paraId="33BBC55C" w14:textId="77777777" w:rsidR="00A67011" w:rsidRPr="00A67011" w:rsidRDefault="00A67011" w:rsidP="00A67011">
      <w:pPr>
        <w:pStyle w:val="ListParagraph"/>
        <w:numPr>
          <w:ilvl w:val="0"/>
          <w:numId w:val="2"/>
        </w:numPr>
        <w:tabs>
          <w:tab w:val="left" w:pos="461"/>
        </w:tabs>
        <w:spacing w:line="276" w:lineRule="auto"/>
        <w:ind w:right="333"/>
        <w:rPr>
          <w:sz w:val="24"/>
        </w:rPr>
      </w:pPr>
      <w:r w:rsidRPr="00A67011">
        <w:rPr>
          <w:b/>
          <w:sz w:val="24"/>
        </w:rPr>
        <w:t>the</w:t>
      </w:r>
      <w:r w:rsidRPr="00A67011">
        <w:rPr>
          <w:b/>
          <w:spacing w:val="-8"/>
          <w:sz w:val="24"/>
        </w:rPr>
        <w:t xml:space="preserve"> </w:t>
      </w:r>
      <w:r w:rsidRPr="00A67011">
        <w:rPr>
          <w:b/>
          <w:sz w:val="24"/>
        </w:rPr>
        <w:t>desirability</w:t>
      </w:r>
      <w:r w:rsidRPr="00A67011">
        <w:rPr>
          <w:b/>
          <w:spacing w:val="-10"/>
          <w:sz w:val="24"/>
        </w:rPr>
        <w:t xml:space="preserve"> </w:t>
      </w:r>
      <w:r w:rsidRPr="00A67011">
        <w:rPr>
          <w:b/>
          <w:sz w:val="24"/>
        </w:rPr>
        <w:t>of</w:t>
      </w:r>
      <w:r w:rsidRPr="00A67011">
        <w:rPr>
          <w:b/>
          <w:spacing w:val="-5"/>
          <w:sz w:val="24"/>
        </w:rPr>
        <w:t xml:space="preserve"> </w:t>
      </w:r>
      <w:r w:rsidRPr="00A67011">
        <w:rPr>
          <w:b/>
          <w:sz w:val="24"/>
        </w:rPr>
        <w:t>maintaining</w:t>
      </w:r>
      <w:r w:rsidRPr="00A67011">
        <w:rPr>
          <w:b/>
          <w:spacing w:val="-11"/>
          <w:sz w:val="24"/>
        </w:rPr>
        <w:t xml:space="preserve"> </w:t>
      </w:r>
      <w:r w:rsidRPr="00A67011">
        <w:rPr>
          <w:b/>
          <w:sz w:val="24"/>
        </w:rPr>
        <w:t>harmonious</w:t>
      </w:r>
      <w:r w:rsidRPr="00A67011">
        <w:rPr>
          <w:b/>
          <w:spacing w:val="-8"/>
          <w:sz w:val="24"/>
        </w:rPr>
        <w:t xml:space="preserve"> </w:t>
      </w:r>
      <w:r w:rsidRPr="00A67011">
        <w:rPr>
          <w:b/>
          <w:sz w:val="24"/>
        </w:rPr>
        <w:t>industrial</w:t>
      </w:r>
      <w:r w:rsidRPr="00A67011">
        <w:rPr>
          <w:b/>
          <w:spacing w:val="-9"/>
          <w:sz w:val="24"/>
        </w:rPr>
        <w:t xml:space="preserve"> </w:t>
      </w:r>
      <w:r w:rsidRPr="00A67011">
        <w:rPr>
          <w:b/>
          <w:sz w:val="24"/>
        </w:rPr>
        <w:t>relations</w:t>
      </w:r>
      <w:r w:rsidRPr="00A67011">
        <w:rPr>
          <w:b/>
          <w:spacing w:val="-8"/>
          <w:sz w:val="24"/>
        </w:rPr>
        <w:t xml:space="preserve"> </w:t>
      </w:r>
      <w:r w:rsidRPr="00A67011">
        <w:rPr>
          <w:b/>
          <w:sz w:val="24"/>
        </w:rPr>
        <w:t>in</w:t>
      </w:r>
      <w:r w:rsidRPr="00A67011">
        <w:rPr>
          <w:b/>
          <w:spacing w:val="-7"/>
          <w:sz w:val="24"/>
        </w:rPr>
        <w:t xml:space="preserve"> </w:t>
      </w:r>
      <w:r w:rsidRPr="00A67011">
        <w:rPr>
          <w:b/>
          <w:sz w:val="24"/>
        </w:rPr>
        <w:t>the</w:t>
      </w:r>
      <w:r w:rsidRPr="00A67011">
        <w:rPr>
          <w:b/>
          <w:spacing w:val="-8"/>
          <w:sz w:val="24"/>
        </w:rPr>
        <w:t xml:space="preserve"> </w:t>
      </w:r>
      <w:r w:rsidRPr="00A67011">
        <w:rPr>
          <w:b/>
          <w:sz w:val="24"/>
        </w:rPr>
        <w:t>sector</w:t>
      </w:r>
      <w:r w:rsidRPr="00A67011">
        <w:rPr>
          <w:b/>
          <w:spacing w:val="-7"/>
          <w:sz w:val="24"/>
        </w:rPr>
        <w:t xml:space="preserve"> </w:t>
      </w:r>
      <w:r w:rsidRPr="00A67011">
        <w:rPr>
          <w:b/>
          <w:sz w:val="24"/>
        </w:rPr>
        <w:t>in</w:t>
      </w:r>
      <w:r w:rsidRPr="00A67011">
        <w:rPr>
          <w:b/>
          <w:spacing w:val="-9"/>
          <w:sz w:val="24"/>
        </w:rPr>
        <w:t xml:space="preserve"> </w:t>
      </w:r>
      <w:r w:rsidRPr="00A67011">
        <w:rPr>
          <w:b/>
          <w:sz w:val="24"/>
        </w:rPr>
        <w:t>question,</w:t>
      </w:r>
    </w:p>
    <w:p w14:paraId="1191C2F7" w14:textId="2085452E" w:rsidR="00A67011" w:rsidRPr="00A67011" w:rsidRDefault="00A67011" w:rsidP="00A67011">
      <w:pPr>
        <w:pStyle w:val="ListParagraph"/>
        <w:tabs>
          <w:tab w:val="left" w:pos="461"/>
        </w:tabs>
        <w:spacing w:line="276" w:lineRule="auto"/>
        <w:ind w:left="100" w:right="333" w:firstLine="0"/>
        <w:rPr>
          <w:sz w:val="24"/>
        </w:rPr>
      </w:pPr>
      <w:r w:rsidRPr="00A67011">
        <w:rPr>
          <w:sz w:val="24"/>
        </w:rPr>
        <w:t>The Committee contend that renewal of the ERO will help maintain and deepen progressive</w:t>
      </w:r>
      <w:r w:rsidRPr="00A67011">
        <w:rPr>
          <w:spacing w:val="1"/>
          <w:sz w:val="24"/>
        </w:rPr>
        <w:t xml:space="preserve"> </w:t>
      </w:r>
      <w:r w:rsidRPr="00A67011">
        <w:rPr>
          <w:sz w:val="24"/>
        </w:rPr>
        <w:t>and harmonious relations between workers, their union and employers and assist in the</w:t>
      </w:r>
      <w:r w:rsidRPr="00A67011">
        <w:rPr>
          <w:spacing w:val="1"/>
          <w:sz w:val="24"/>
        </w:rPr>
        <w:t xml:space="preserve"> </w:t>
      </w:r>
      <w:r w:rsidRPr="00A67011">
        <w:rPr>
          <w:sz w:val="24"/>
        </w:rPr>
        <w:t>avoidance</w:t>
      </w:r>
      <w:r w:rsidRPr="00A67011">
        <w:rPr>
          <w:spacing w:val="-3"/>
          <w:sz w:val="24"/>
        </w:rPr>
        <w:t xml:space="preserve"> </w:t>
      </w:r>
      <w:r w:rsidRPr="00A67011">
        <w:rPr>
          <w:sz w:val="24"/>
        </w:rPr>
        <w:t>of</w:t>
      </w:r>
      <w:r w:rsidRPr="00A67011">
        <w:rPr>
          <w:spacing w:val="-1"/>
          <w:sz w:val="24"/>
        </w:rPr>
        <w:t xml:space="preserve"> </w:t>
      </w:r>
      <w:r w:rsidRPr="00A67011">
        <w:rPr>
          <w:sz w:val="24"/>
        </w:rPr>
        <w:t>disputes.</w:t>
      </w:r>
    </w:p>
    <w:p w14:paraId="1FF12E5C" w14:textId="0F8EBB1E" w:rsidR="00A67011" w:rsidRDefault="00A67011" w:rsidP="00A67011">
      <w:pPr>
        <w:pStyle w:val="BodyText"/>
        <w:spacing w:before="201" w:line="276" w:lineRule="auto"/>
        <w:ind w:left="100" w:right="338"/>
        <w:jc w:val="both"/>
      </w:pPr>
      <w:r>
        <w:t>The majority of workers employed by ICCA member companies are covered by collective</w:t>
      </w:r>
      <w:r>
        <w:rPr>
          <w:spacing w:val="1"/>
        </w:rPr>
        <w:t xml:space="preserve"> </w:t>
      </w:r>
      <w:r>
        <w:t>bargaining,</w:t>
      </w:r>
      <w:r>
        <w:rPr>
          <w:spacing w:val="-7"/>
        </w:rPr>
        <w:t xml:space="preserve"> </w:t>
      </w:r>
      <w:r>
        <w:t>as</w:t>
      </w:r>
      <w:r>
        <w:rPr>
          <w:spacing w:val="-9"/>
        </w:rPr>
        <w:t xml:space="preserve"> </w:t>
      </w:r>
      <w:r>
        <w:t>employers</w:t>
      </w:r>
      <w:r>
        <w:rPr>
          <w:spacing w:val="-8"/>
        </w:rPr>
        <w:t xml:space="preserve"> </w:t>
      </w:r>
      <w:r>
        <w:t>engage</w:t>
      </w:r>
      <w:r>
        <w:rPr>
          <w:spacing w:val="-8"/>
        </w:rPr>
        <w:t xml:space="preserve"> </w:t>
      </w:r>
      <w:r>
        <w:t>in</w:t>
      </w:r>
      <w:r>
        <w:rPr>
          <w:spacing w:val="-8"/>
        </w:rPr>
        <w:t xml:space="preserve"> </w:t>
      </w:r>
      <w:r>
        <w:t>forms</w:t>
      </w:r>
      <w:r>
        <w:rPr>
          <w:spacing w:val="-9"/>
        </w:rPr>
        <w:t xml:space="preserve"> </w:t>
      </w:r>
      <w:r>
        <w:t>of</w:t>
      </w:r>
      <w:r>
        <w:rPr>
          <w:spacing w:val="-7"/>
        </w:rPr>
        <w:t xml:space="preserve"> </w:t>
      </w:r>
      <w:r>
        <w:t>collective</w:t>
      </w:r>
      <w:r>
        <w:rPr>
          <w:spacing w:val="-6"/>
        </w:rPr>
        <w:t xml:space="preserve"> </w:t>
      </w:r>
      <w:r>
        <w:t>bargaining</w:t>
      </w:r>
      <w:r>
        <w:rPr>
          <w:spacing w:val="-10"/>
        </w:rPr>
        <w:t xml:space="preserve"> </w:t>
      </w:r>
      <w:r>
        <w:t>with</w:t>
      </w:r>
      <w:r>
        <w:rPr>
          <w:spacing w:val="-5"/>
        </w:rPr>
        <w:t xml:space="preserve"> </w:t>
      </w:r>
      <w:r>
        <w:t>SIPTU,</w:t>
      </w:r>
      <w:r>
        <w:rPr>
          <w:spacing w:val="-6"/>
        </w:rPr>
        <w:t xml:space="preserve"> </w:t>
      </w:r>
      <w:r>
        <w:t>the</w:t>
      </w:r>
      <w:r>
        <w:rPr>
          <w:spacing w:val="-8"/>
        </w:rPr>
        <w:t xml:space="preserve"> </w:t>
      </w:r>
      <w:r>
        <w:t>main</w:t>
      </w:r>
      <w:r>
        <w:rPr>
          <w:spacing w:val="-8"/>
        </w:rPr>
        <w:t xml:space="preserve"> </w:t>
      </w:r>
      <w:r>
        <w:t>Union</w:t>
      </w:r>
      <w:r>
        <w:rPr>
          <w:spacing w:val="-52"/>
        </w:rPr>
        <w:t xml:space="preserve"> </w:t>
      </w:r>
      <w:r>
        <w:t>operating</w:t>
      </w:r>
      <w:r>
        <w:rPr>
          <w:spacing w:val="-3"/>
        </w:rPr>
        <w:t xml:space="preserve"> </w:t>
      </w:r>
      <w:r>
        <w:t>in</w:t>
      </w:r>
      <w:r>
        <w:rPr>
          <w:spacing w:val="-1"/>
        </w:rPr>
        <w:t xml:space="preserve"> </w:t>
      </w:r>
      <w:r>
        <w:t>the</w:t>
      </w:r>
      <w:r>
        <w:rPr>
          <w:spacing w:val="1"/>
        </w:rPr>
        <w:t xml:space="preserve"> </w:t>
      </w:r>
      <w:r w:rsidR="002A5834">
        <w:t>industry</w:t>
      </w:r>
      <w:r>
        <w:t xml:space="preserve"> on</w:t>
      </w:r>
      <w:r>
        <w:rPr>
          <w:spacing w:val="-1"/>
        </w:rPr>
        <w:t xml:space="preserve"> </w:t>
      </w:r>
      <w:r>
        <w:t>behalf</w:t>
      </w:r>
      <w:r>
        <w:rPr>
          <w:spacing w:val="-2"/>
        </w:rPr>
        <w:t xml:space="preserve"> </w:t>
      </w:r>
      <w:r>
        <w:t>of</w:t>
      </w:r>
      <w:r>
        <w:rPr>
          <w:spacing w:val="-1"/>
        </w:rPr>
        <w:t xml:space="preserve"> </w:t>
      </w:r>
      <w:r>
        <w:t>workers and UNITE.</w:t>
      </w:r>
    </w:p>
    <w:p w14:paraId="028C54D8" w14:textId="77777777" w:rsidR="00A67011" w:rsidRDefault="00A67011" w:rsidP="00A67011">
      <w:pPr>
        <w:pStyle w:val="BodyText"/>
        <w:spacing w:before="201" w:line="276" w:lineRule="auto"/>
        <w:ind w:left="100" w:right="334"/>
        <w:jc w:val="both"/>
      </w:pPr>
      <w:r>
        <w:t>There</w:t>
      </w:r>
      <w:r>
        <w:rPr>
          <w:spacing w:val="-13"/>
        </w:rPr>
        <w:t xml:space="preserve"> </w:t>
      </w:r>
      <w:r>
        <w:t>has</w:t>
      </w:r>
      <w:r>
        <w:rPr>
          <w:spacing w:val="-11"/>
        </w:rPr>
        <w:t xml:space="preserve"> </w:t>
      </w:r>
      <w:r>
        <w:t>not</w:t>
      </w:r>
      <w:r>
        <w:rPr>
          <w:spacing w:val="-9"/>
        </w:rPr>
        <w:t xml:space="preserve"> </w:t>
      </w:r>
      <w:r>
        <w:t>been</w:t>
      </w:r>
      <w:r>
        <w:rPr>
          <w:spacing w:val="-10"/>
        </w:rPr>
        <w:t xml:space="preserve"> </w:t>
      </w:r>
      <w:r>
        <w:t>any</w:t>
      </w:r>
      <w:r>
        <w:rPr>
          <w:spacing w:val="-12"/>
        </w:rPr>
        <w:t xml:space="preserve"> </w:t>
      </w:r>
      <w:r>
        <w:t>official</w:t>
      </w:r>
      <w:r>
        <w:rPr>
          <w:spacing w:val="-10"/>
        </w:rPr>
        <w:t xml:space="preserve"> </w:t>
      </w:r>
      <w:r>
        <w:t>industrial</w:t>
      </w:r>
      <w:r>
        <w:rPr>
          <w:spacing w:val="-8"/>
        </w:rPr>
        <w:t xml:space="preserve"> </w:t>
      </w:r>
      <w:r>
        <w:t>action</w:t>
      </w:r>
      <w:r>
        <w:rPr>
          <w:spacing w:val="-10"/>
        </w:rPr>
        <w:t xml:space="preserve"> </w:t>
      </w:r>
      <w:r>
        <w:t>in</w:t>
      </w:r>
      <w:r>
        <w:rPr>
          <w:spacing w:val="-11"/>
        </w:rPr>
        <w:t xml:space="preserve"> </w:t>
      </w:r>
      <w:r>
        <w:t>this</w:t>
      </w:r>
      <w:r>
        <w:rPr>
          <w:spacing w:val="-11"/>
        </w:rPr>
        <w:t xml:space="preserve"> </w:t>
      </w:r>
      <w:r>
        <w:t>industry</w:t>
      </w:r>
      <w:r>
        <w:rPr>
          <w:spacing w:val="-11"/>
        </w:rPr>
        <w:t xml:space="preserve"> </w:t>
      </w:r>
      <w:r>
        <w:t>for</w:t>
      </w:r>
      <w:r>
        <w:rPr>
          <w:spacing w:val="-10"/>
        </w:rPr>
        <w:t xml:space="preserve"> </w:t>
      </w:r>
      <w:r>
        <w:t>many</w:t>
      </w:r>
      <w:r>
        <w:rPr>
          <w:spacing w:val="-12"/>
        </w:rPr>
        <w:t xml:space="preserve"> </w:t>
      </w:r>
      <w:r>
        <w:t>years</w:t>
      </w:r>
      <w:r>
        <w:rPr>
          <w:spacing w:val="-11"/>
        </w:rPr>
        <w:t xml:space="preserve"> </w:t>
      </w:r>
      <w:r>
        <w:t>and</w:t>
      </w:r>
      <w:r>
        <w:rPr>
          <w:spacing w:val="-9"/>
        </w:rPr>
        <w:t xml:space="preserve"> </w:t>
      </w:r>
      <w:r>
        <w:t>we</w:t>
      </w:r>
      <w:r>
        <w:rPr>
          <w:spacing w:val="-10"/>
        </w:rPr>
        <w:t xml:space="preserve"> </w:t>
      </w:r>
      <w:r>
        <w:t>believe</w:t>
      </w:r>
      <w:r>
        <w:rPr>
          <w:spacing w:val="-52"/>
        </w:rPr>
        <w:t xml:space="preserve"> </w:t>
      </w:r>
      <w:r>
        <w:t>this is significantly and largely due to the fact that the industry has come under the JLC/ERO</w:t>
      </w:r>
      <w:r>
        <w:rPr>
          <w:spacing w:val="1"/>
        </w:rPr>
        <w:t xml:space="preserve"> </w:t>
      </w:r>
      <w:r>
        <w:t>process since</w:t>
      </w:r>
      <w:r>
        <w:rPr>
          <w:spacing w:val="-2"/>
        </w:rPr>
        <w:t xml:space="preserve"> </w:t>
      </w:r>
      <w:r>
        <w:t>the</w:t>
      </w:r>
      <w:r>
        <w:rPr>
          <w:spacing w:val="1"/>
        </w:rPr>
        <w:t xml:space="preserve"> </w:t>
      </w:r>
      <w:r>
        <w:t>mid</w:t>
      </w:r>
      <w:r>
        <w:rPr>
          <w:spacing w:val="-1"/>
        </w:rPr>
        <w:t xml:space="preserve"> </w:t>
      </w:r>
      <w:r>
        <w:t>1980’s.</w:t>
      </w:r>
    </w:p>
    <w:p w14:paraId="4423C4B4" w14:textId="6E17F3AD" w:rsidR="003C4E7F" w:rsidRDefault="003C4E7F" w:rsidP="003C4E7F">
      <w:pPr>
        <w:pStyle w:val="BodyText"/>
        <w:spacing w:before="199" w:line="276" w:lineRule="auto"/>
        <w:ind w:left="100" w:right="335"/>
        <w:jc w:val="both"/>
      </w:pPr>
      <w:r>
        <w:t>It is submitted that widespread industrial unrest was prevented following the JLC collapse in</w:t>
      </w:r>
      <w:r>
        <w:rPr>
          <w:spacing w:val="1"/>
        </w:rPr>
        <w:t xml:space="preserve"> </w:t>
      </w:r>
      <w:r>
        <w:t>July 2011 due to the sustained observance of the previous ERO pay levels by the majority of</w:t>
      </w:r>
      <w:r>
        <w:rPr>
          <w:spacing w:val="1"/>
        </w:rPr>
        <w:t xml:space="preserve"> </w:t>
      </w:r>
      <w:r>
        <w:t>employers’, as well as a joint commitment to the continued engagement by Employers and</w:t>
      </w:r>
      <w:r>
        <w:rPr>
          <w:spacing w:val="1"/>
        </w:rPr>
        <w:t xml:space="preserve"> </w:t>
      </w:r>
      <w:r>
        <w:t>Unions in on-going dialogue to establish, initially an REA and, subsequently, the ERO which</w:t>
      </w:r>
      <w:r>
        <w:rPr>
          <w:spacing w:val="1"/>
        </w:rPr>
        <w:t xml:space="preserve"> </w:t>
      </w:r>
      <w:r>
        <w:t xml:space="preserve">was initially given effect by S.I. No 418 of </w:t>
      </w:r>
      <w:r w:rsidR="00937323">
        <w:t>2015 and</w:t>
      </w:r>
      <w:r>
        <w:t xml:space="preserve"> has been updated since and now this proposed</w:t>
      </w:r>
      <w:r>
        <w:rPr>
          <w:spacing w:val="1"/>
        </w:rPr>
        <w:t xml:space="preserve"> </w:t>
      </w:r>
      <w:r>
        <w:t>ERO</w:t>
      </w:r>
      <w:r>
        <w:rPr>
          <w:spacing w:val="-2"/>
        </w:rPr>
        <w:t xml:space="preserve"> </w:t>
      </w:r>
      <w:r>
        <w:t>which</w:t>
      </w:r>
      <w:r>
        <w:rPr>
          <w:spacing w:val="-1"/>
        </w:rPr>
        <w:t xml:space="preserve"> </w:t>
      </w:r>
      <w:r>
        <w:t>is</w:t>
      </w:r>
      <w:r>
        <w:rPr>
          <w:spacing w:val="-1"/>
        </w:rPr>
        <w:t xml:space="preserve"> </w:t>
      </w:r>
      <w:r>
        <w:t>being submitted</w:t>
      </w:r>
      <w:r>
        <w:rPr>
          <w:spacing w:val="-2"/>
        </w:rPr>
        <w:t xml:space="preserve"> </w:t>
      </w:r>
      <w:r>
        <w:t>to</w:t>
      </w:r>
      <w:r>
        <w:rPr>
          <w:spacing w:val="-1"/>
        </w:rPr>
        <w:t xml:space="preserve"> </w:t>
      </w:r>
      <w:r>
        <w:t>the</w:t>
      </w:r>
      <w:r>
        <w:rPr>
          <w:spacing w:val="-2"/>
        </w:rPr>
        <w:t xml:space="preserve"> </w:t>
      </w:r>
      <w:r>
        <w:t>Court</w:t>
      </w:r>
      <w:r>
        <w:rPr>
          <w:spacing w:val="-2"/>
        </w:rPr>
        <w:t xml:space="preserve"> </w:t>
      </w:r>
      <w:r>
        <w:t>for</w:t>
      </w:r>
      <w:r>
        <w:rPr>
          <w:spacing w:val="-1"/>
        </w:rPr>
        <w:t xml:space="preserve"> </w:t>
      </w:r>
      <w:r>
        <w:t>approval</w:t>
      </w:r>
      <w:r>
        <w:rPr>
          <w:spacing w:val="-1"/>
        </w:rPr>
        <w:t xml:space="preserve"> </w:t>
      </w:r>
      <w:r>
        <w:t>and</w:t>
      </w:r>
      <w:r>
        <w:rPr>
          <w:spacing w:val="-1"/>
        </w:rPr>
        <w:t xml:space="preserve"> </w:t>
      </w:r>
      <w:r>
        <w:t>adoption.</w:t>
      </w:r>
    </w:p>
    <w:p w14:paraId="3E1B24B6" w14:textId="77777777" w:rsidR="00BE552F" w:rsidRDefault="00BE552F">
      <w:pPr>
        <w:pStyle w:val="BodyText"/>
        <w:spacing w:before="121" w:line="276" w:lineRule="auto"/>
        <w:ind w:left="100" w:right="333"/>
        <w:jc w:val="both"/>
      </w:pPr>
    </w:p>
    <w:p w14:paraId="4415B408" w14:textId="77777777" w:rsidR="00B34211" w:rsidRDefault="00850731" w:rsidP="00850731">
      <w:pPr>
        <w:shd w:val="clear" w:color="auto" w:fill="F2F2F2" w:themeFill="background1" w:themeFillShade="F2"/>
        <w:rPr>
          <w:rStyle w:val="Hyperlink"/>
          <w:lang w:val="en-GB"/>
        </w:rPr>
      </w:pPr>
      <w:r w:rsidRPr="000E7C7B">
        <w:t xml:space="preserve">5 </w:t>
      </w:r>
      <w:r w:rsidRPr="000E7C7B">
        <w:rPr>
          <w:lang w:val="en-GB"/>
        </w:rPr>
        <w:t xml:space="preserve">CSO Consumer Price Index:  </w:t>
      </w:r>
      <w:hyperlink r:id="rId13" w:history="1">
        <w:r w:rsidRPr="000E7C7B">
          <w:rPr>
            <w:rStyle w:val="Hyperlink"/>
            <w:lang w:val="en-GB"/>
          </w:rPr>
          <w:t>https://data.cso.ie/table/CPM02</w:t>
        </w:r>
      </w:hyperlink>
    </w:p>
    <w:p w14:paraId="6BF1F122" w14:textId="312154C1" w:rsidR="004D1C94" w:rsidRDefault="00850731" w:rsidP="00850731">
      <w:pPr>
        <w:shd w:val="clear" w:color="auto" w:fill="F2F2F2" w:themeFill="background1" w:themeFillShade="F2"/>
        <w:rPr>
          <w:sz w:val="20"/>
        </w:rPr>
        <w:sectPr w:rsidR="004D1C94" w:rsidSect="00E54B4C">
          <w:pgSz w:w="11910" w:h="16840"/>
          <w:pgMar w:top="1380" w:right="1100" w:bottom="1200" w:left="1340" w:header="751" w:footer="1000" w:gutter="0"/>
          <w:cols w:space="720"/>
        </w:sectPr>
      </w:pPr>
      <w:r w:rsidRPr="00850731">
        <w:t xml:space="preserve">6 CSO Estimated Inflation by Household characteristics: </w:t>
      </w:r>
      <w:hyperlink r:id="rId14" w:history="1">
        <w:r w:rsidR="0081501C">
          <w:rPr>
            <w:rStyle w:val="Hyperlink"/>
          </w:rPr>
          <w:t>Estimated Inflation by Household Characteristics - CSO - Central Statistics Office</w:t>
        </w:r>
      </w:hyperlink>
    </w:p>
    <w:p w14:paraId="44540C38" w14:textId="77777777" w:rsidR="004D1C94" w:rsidRDefault="00FA5850">
      <w:pPr>
        <w:pStyle w:val="BodyText"/>
        <w:spacing w:before="201" w:line="276" w:lineRule="auto"/>
        <w:ind w:left="100" w:right="334"/>
        <w:jc w:val="both"/>
      </w:pPr>
      <w:r>
        <w:lastRenderedPageBreak/>
        <w:t>The Committee contend that this JLC/ERO system is the fairest way to provide for increases</w:t>
      </w:r>
      <w:r>
        <w:rPr>
          <w:spacing w:val="1"/>
        </w:rPr>
        <w:t xml:space="preserve"> </w:t>
      </w:r>
      <w:r>
        <w:t>in pay for contract cleaners on an industry wide basis</w:t>
      </w:r>
      <w:r>
        <w:rPr>
          <w:spacing w:val="1"/>
        </w:rPr>
        <w:t xml:space="preserve"> </w:t>
      </w:r>
      <w:r>
        <w:t>and, consequently, avoiding any</w:t>
      </w:r>
      <w:r>
        <w:rPr>
          <w:spacing w:val="1"/>
        </w:rPr>
        <w:t xml:space="preserve"> </w:t>
      </w:r>
      <w:r>
        <w:t>possibility</w:t>
      </w:r>
      <w:r>
        <w:rPr>
          <w:spacing w:val="-10"/>
        </w:rPr>
        <w:t xml:space="preserve"> </w:t>
      </w:r>
      <w:r>
        <w:t>for</w:t>
      </w:r>
      <w:r>
        <w:rPr>
          <w:spacing w:val="-8"/>
        </w:rPr>
        <w:t xml:space="preserve"> </w:t>
      </w:r>
      <w:r>
        <w:t>industrial</w:t>
      </w:r>
      <w:r>
        <w:rPr>
          <w:spacing w:val="-11"/>
        </w:rPr>
        <w:t xml:space="preserve"> </w:t>
      </w:r>
      <w:r>
        <w:t>unrest</w:t>
      </w:r>
      <w:r>
        <w:rPr>
          <w:spacing w:val="-10"/>
        </w:rPr>
        <w:t xml:space="preserve"> </w:t>
      </w:r>
      <w:r>
        <w:t>which</w:t>
      </w:r>
      <w:r>
        <w:rPr>
          <w:spacing w:val="-9"/>
        </w:rPr>
        <w:t xml:space="preserve"> </w:t>
      </w:r>
      <w:r>
        <w:t>could</w:t>
      </w:r>
      <w:r>
        <w:rPr>
          <w:spacing w:val="-8"/>
        </w:rPr>
        <w:t xml:space="preserve"> </w:t>
      </w:r>
      <w:r>
        <w:t>arise</w:t>
      </w:r>
      <w:r>
        <w:rPr>
          <w:spacing w:val="-9"/>
        </w:rPr>
        <w:t xml:space="preserve"> </w:t>
      </w:r>
      <w:r>
        <w:t>in</w:t>
      </w:r>
      <w:r>
        <w:rPr>
          <w:spacing w:val="-8"/>
        </w:rPr>
        <w:t xml:space="preserve"> </w:t>
      </w:r>
      <w:r>
        <w:t>the</w:t>
      </w:r>
      <w:r>
        <w:rPr>
          <w:spacing w:val="-9"/>
        </w:rPr>
        <w:t xml:space="preserve"> </w:t>
      </w:r>
      <w:r>
        <w:t>absence</w:t>
      </w:r>
      <w:r>
        <w:rPr>
          <w:spacing w:val="-8"/>
        </w:rPr>
        <w:t xml:space="preserve"> </w:t>
      </w:r>
      <w:r>
        <w:t>of</w:t>
      </w:r>
      <w:r>
        <w:rPr>
          <w:spacing w:val="-10"/>
        </w:rPr>
        <w:t xml:space="preserve"> </w:t>
      </w:r>
      <w:r>
        <w:t>this</w:t>
      </w:r>
      <w:r>
        <w:rPr>
          <w:spacing w:val="-10"/>
        </w:rPr>
        <w:t xml:space="preserve"> </w:t>
      </w:r>
      <w:r>
        <w:t>system.</w:t>
      </w:r>
      <w:r>
        <w:rPr>
          <w:spacing w:val="-9"/>
        </w:rPr>
        <w:t xml:space="preserve"> </w:t>
      </w:r>
      <w:r>
        <w:t>Therefore,</w:t>
      </w:r>
      <w:r>
        <w:rPr>
          <w:spacing w:val="-10"/>
        </w:rPr>
        <w:t xml:space="preserve"> </w:t>
      </w:r>
      <w:r>
        <w:t>the</w:t>
      </w:r>
      <w:r>
        <w:rPr>
          <w:spacing w:val="-52"/>
        </w:rPr>
        <w:t xml:space="preserve"> </w:t>
      </w:r>
      <w:r>
        <w:rPr>
          <w:spacing w:val="-1"/>
        </w:rPr>
        <w:t>Committee</w:t>
      </w:r>
      <w:r>
        <w:rPr>
          <w:spacing w:val="-10"/>
        </w:rPr>
        <w:t xml:space="preserve"> </w:t>
      </w:r>
      <w:r>
        <w:t>is</w:t>
      </w:r>
      <w:r>
        <w:rPr>
          <w:spacing w:val="-13"/>
        </w:rPr>
        <w:t xml:space="preserve"> </w:t>
      </w:r>
      <w:r>
        <w:t>of</w:t>
      </w:r>
      <w:r>
        <w:rPr>
          <w:spacing w:val="-11"/>
        </w:rPr>
        <w:t xml:space="preserve"> </w:t>
      </w:r>
      <w:r>
        <w:t>the</w:t>
      </w:r>
      <w:r>
        <w:rPr>
          <w:spacing w:val="-9"/>
        </w:rPr>
        <w:t xml:space="preserve"> </w:t>
      </w:r>
      <w:r>
        <w:t>view</w:t>
      </w:r>
      <w:r>
        <w:rPr>
          <w:spacing w:val="-12"/>
        </w:rPr>
        <w:t xml:space="preserve"> </w:t>
      </w:r>
      <w:r>
        <w:t>that</w:t>
      </w:r>
      <w:r>
        <w:rPr>
          <w:spacing w:val="-10"/>
        </w:rPr>
        <w:t xml:space="preserve"> </w:t>
      </w:r>
      <w:r>
        <w:t>the</w:t>
      </w:r>
      <w:r>
        <w:rPr>
          <w:spacing w:val="-12"/>
        </w:rPr>
        <w:t xml:space="preserve"> </w:t>
      </w:r>
      <w:r>
        <w:t>increases</w:t>
      </w:r>
      <w:r>
        <w:rPr>
          <w:spacing w:val="-12"/>
        </w:rPr>
        <w:t xml:space="preserve"> </w:t>
      </w:r>
      <w:r>
        <w:t>provided</w:t>
      </w:r>
      <w:r>
        <w:rPr>
          <w:spacing w:val="-11"/>
        </w:rPr>
        <w:t xml:space="preserve"> </w:t>
      </w:r>
      <w:r>
        <w:t>for</w:t>
      </w:r>
      <w:r>
        <w:rPr>
          <w:spacing w:val="-10"/>
        </w:rPr>
        <w:t xml:space="preserve"> </w:t>
      </w:r>
      <w:r>
        <w:t>in</w:t>
      </w:r>
      <w:r>
        <w:rPr>
          <w:spacing w:val="-12"/>
        </w:rPr>
        <w:t xml:space="preserve"> </w:t>
      </w:r>
      <w:r>
        <w:t>this</w:t>
      </w:r>
      <w:r>
        <w:rPr>
          <w:spacing w:val="-14"/>
        </w:rPr>
        <w:t xml:space="preserve"> </w:t>
      </w:r>
      <w:r>
        <w:t>new</w:t>
      </w:r>
      <w:r>
        <w:rPr>
          <w:spacing w:val="-9"/>
        </w:rPr>
        <w:t xml:space="preserve"> </w:t>
      </w:r>
      <w:r>
        <w:t>ERO,</w:t>
      </w:r>
      <w:r>
        <w:rPr>
          <w:spacing w:val="-12"/>
        </w:rPr>
        <w:t xml:space="preserve"> </w:t>
      </w:r>
      <w:r>
        <w:t>when</w:t>
      </w:r>
      <w:r>
        <w:rPr>
          <w:spacing w:val="-11"/>
        </w:rPr>
        <w:t xml:space="preserve"> </w:t>
      </w:r>
      <w:r>
        <w:t>applied</w:t>
      </w:r>
      <w:r>
        <w:rPr>
          <w:spacing w:val="-11"/>
        </w:rPr>
        <w:t xml:space="preserve"> </w:t>
      </w:r>
      <w:r>
        <w:t>across</w:t>
      </w:r>
      <w:r>
        <w:rPr>
          <w:spacing w:val="-52"/>
        </w:rPr>
        <w:t xml:space="preserve"> </w:t>
      </w:r>
      <w:r>
        <w:t>the</w:t>
      </w:r>
      <w:r>
        <w:rPr>
          <w:spacing w:val="-3"/>
        </w:rPr>
        <w:t xml:space="preserve"> </w:t>
      </w:r>
      <w:r>
        <w:t>industry,</w:t>
      </w:r>
      <w:r>
        <w:rPr>
          <w:spacing w:val="-5"/>
        </w:rPr>
        <w:t xml:space="preserve"> </w:t>
      </w:r>
      <w:r>
        <w:t>will</w:t>
      </w:r>
      <w:r>
        <w:rPr>
          <w:spacing w:val="-3"/>
        </w:rPr>
        <w:t xml:space="preserve"> </w:t>
      </w:r>
      <w:r>
        <w:t>deliver</w:t>
      </w:r>
      <w:r>
        <w:rPr>
          <w:spacing w:val="-5"/>
        </w:rPr>
        <w:t xml:space="preserve"> </w:t>
      </w:r>
      <w:r>
        <w:t>a</w:t>
      </w:r>
      <w:r>
        <w:rPr>
          <w:spacing w:val="-3"/>
        </w:rPr>
        <w:t xml:space="preserve"> </w:t>
      </w:r>
      <w:r>
        <w:t>pay</w:t>
      </w:r>
      <w:r>
        <w:rPr>
          <w:spacing w:val="-3"/>
        </w:rPr>
        <w:t xml:space="preserve"> </w:t>
      </w:r>
      <w:r>
        <w:t>increase</w:t>
      </w:r>
      <w:r>
        <w:rPr>
          <w:spacing w:val="-5"/>
        </w:rPr>
        <w:t xml:space="preserve"> </w:t>
      </w:r>
      <w:r>
        <w:t>to</w:t>
      </w:r>
      <w:r>
        <w:rPr>
          <w:spacing w:val="-2"/>
        </w:rPr>
        <w:t xml:space="preserve"> </w:t>
      </w:r>
      <w:r>
        <w:t>contract cleaners</w:t>
      </w:r>
      <w:r>
        <w:rPr>
          <w:spacing w:val="-6"/>
        </w:rPr>
        <w:t xml:space="preserve"> </w:t>
      </w:r>
      <w:r>
        <w:t>and</w:t>
      </w:r>
      <w:r>
        <w:rPr>
          <w:spacing w:val="-4"/>
        </w:rPr>
        <w:t xml:space="preserve"> </w:t>
      </w:r>
      <w:r>
        <w:t>maintain</w:t>
      </w:r>
      <w:r>
        <w:rPr>
          <w:spacing w:val="-2"/>
        </w:rPr>
        <w:t xml:space="preserve"> </w:t>
      </w:r>
      <w:r>
        <w:t>a</w:t>
      </w:r>
      <w:r>
        <w:rPr>
          <w:spacing w:val="-5"/>
        </w:rPr>
        <w:t xml:space="preserve"> </w:t>
      </w:r>
      <w:r>
        <w:t>level</w:t>
      </w:r>
      <w:r>
        <w:rPr>
          <w:spacing w:val="-2"/>
        </w:rPr>
        <w:t xml:space="preserve"> </w:t>
      </w:r>
      <w:r>
        <w:t>playing</w:t>
      </w:r>
      <w:r>
        <w:rPr>
          <w:spacing w:val="-5"/>
        </w:rPr>
        <w:t xml:space="preserve"> </w:t>
      </w:r>
      <w:r>
        <w:t>field</w:t>
      </w:r>
      <w:r>
        <w:rPr>
          <w:spacing w:val="-52"/>
        </w:rPr>
        <w:t xml:space="preserve"> </w:t>
      </w:r>
      <w:r>
        <w:rPr>
          <w:spacing w:val="-1"/>
        </w:rPr>
        <w:t>for</w:t>
      </w:r>
      <w:r>
        <w:rPr>
          <w:spacing w:val="-13"/>
        </w:rPr>
        <w:t xml:space="preserve"> </w:t>
      </w:r>
      <w:r>
        <w:rPr>
          <w:spacing w:val="-1"/>
        </w:rPr>
        <w:t>employers</w:t>
      </w:r>
      <w:r>
        <w:rPr>
          <w:spacing w:val="-13"/>
        </w:rPr>
        <w:t xml:space="preserve"> </w:t>
      </w:r>
      <w:r>
        <w:rPr>
          <w:spacing w:val="-1"/>
        </w:rPr>
        <w:t>in</w:t>
      </w:r>
      <w:r>
        <w:rPr>
          <w:spacing w:val="-13"/>
        </w:rPr>
        <w:t xml:space="preserve"> </w:t>
      </w:r>
      <w:r>
        <w:rPr>
          <w:spacing w:val="-1"/>
        </w:rPr>
        <w:t>the</w:t>
      </w:r>
      <w:r>
        <w:rPr>
          <w:spacing w:val="-13"/>
        </w:rPr>
        <w:t xml:space="preserve"> </w:t>
      </w:r>
      <w:r>
        <w:rPr>
          <w:spacing w:val="-1"/>
        </w:rPr>
        <w:t>industry,</w:t>
      </w:r>
      <w:r>
        <w:rPr>
          <w:spacing w:val="-14"/>
        </w:rPr>
        <w:t xml:space="preserve"> </w:t>
      </w:r>
      <w:r>
        <w:rPr>
          <w:spacing w:val="-1"/>
        </w:rPr>
        <w:t>while</w:t>
      </w:r>
      <w:r>
        <w:rPr>
          <w:spacing w:val="-13"/>
        </w:rPr>
        <w:t xml:space="preserve"> </w:t>
      </w:r>
      <w:r>
        <w:rPr>
          <w:spacing w:val="-1"/>
        </w:rPr>
        <w:t>at</w:t>
      </w:r>
      <w:r>
        <w:rPr>
          <w:spacing w:val="-15"/>
        </w:rPr>
        <w:t xml:space="preserve"> </w:t>
      </w:r>
      <w:r>
        <w:rPr>
          <w:spacing w:val="-1"/>
        </w:rPr>
        <w:t>the</w:t>
      </w:r>
      <w:r>
        <w:rPr>
          <w:spacing w:val="-16"/>
        </w:rPr>
        <w:t xml:space="preserve"> </w:t>
      </w:r>
      <w:r>
        <w:t>same</w:t>
      </w:r>
      <w:r>
        <w:rPr>
          <w:spacing w:val="-13"/>
        </w:rPr>
        <w:t xml:space="preserve"> </w:t>
      </w:r>
      <w:r>
        <w:t>time</w:t>
      </w:r>
      <w:r>
        <w:rPr>
          <w:spacing w:val="-13"/>
        </w:rPr>
        <w:t xml:space="preserve"> </w:t>
      </w:r>
      <w:r>
        <w:t>maintain</w:t>
      </w:r>
      <w:r>
        <w:rPr>
          <w:spacing w:val="-15"/>
        </w:rPr>
        <w:t xml:space="preserve"> </w:t>
      </w:r>
      <w:r>
        <w:t>harmonious</w:t>
      </w:r>
      <w:r>
        <w:rPr>
          <w:spacing w:val="-14"/>
        </w:rPr>
        <w:t xml:space="preserve"> </w:t>
      </w:r>
      <w:r>
        <w:t>industrial</w:t>
      </w:r>
      <w:r>
        <w:rPr>
          <w:spacing w:val="-13"/>
        </w:rPr>
        <w:t xml:space="preserve"> </w:t>
      </w:r>
      <w:r>
        <w:t>relations</w:t>
      </w:r>
      <w:r>
        <w:rPr>
          <w:spacing w:val="-52"/>
        </w:rPr>
        <w:t xml:space="preserve"> </w:t>
      </w:r>
      <w:r>
        <w:t>and</w:t>
      </w:r>
      <w:r>
        <w:rPr>
          <w:spacing w:val="-2"/>
        </w:rPr>
        <w:t xml:space="preserve"> </w:t>
      </w:r>
      <w:r>
        <w:t>provide</w:t>
      </w:r>
      <w:r>
        <w:rPr>
          <w:spacing w:val="1"/>
        </w:rPr>
        <w:t xml:space="preserve"> </w:t>
      </w:r>
      <w:r>
        <w:t>clients</w:t>
      </w:r>
      <w:r>
        <w:rPr>
          <w:spacing w:val="-2"/>
        </w:rPr>
        <w:t xml:space="preserve"> </w:t>
      </w:r>
      <w:r>
        <w:t>with</w:t>
      </w:r>
      <w:r>
        <w:rPr>
          <w:spacing w:val="-1"/>
        </w:rPr>
        <w:t xml:space="preserve"> </w:t>
      </w:r>
      <w:r>
        <w:t>an</w:t>
      </w:r>
      <w:r>
        <w:rPr>
          <w:spacing w:val="1"/>
        </w:rPr>
        <w:t xml:space="preserve"> </w:t>
      </w:r>
      <w:r>
        <w:t>undisrupted</w:t>
      </w:r>
      <w:r>
        <w:rPr>
          <w:spacing w:val="-1"/>
        </w:rPr>
        <w:t xml:space="preserve"> </w:t>
      </w:r>
      <w:r>
        <w:t>service.</w:t>
      </w:r>
    </w:p>
    <w:p w14:paraId="6765887F" w14:textId="77777777" w:rsidR="004D1C94" w:rsidRDefault="00FA5850">
      <w:pPr>
        <w:pStyle w:val="Heading1"/>
        <w:numPr>
          <w:ilvl w:val="0"/>
          <w:numId w:val="2"/>
        </w:numPr>
        <w:tabs>
          <w:tab w:val="left" w:pos="461"/>
        </w:tabs>
        <w:spacing w:before="201"/>
        <w:ind w:hanging="361"/>
      </w:pPr>
      <w:r>
        <w:t>the</w:t>
      </w:r>
      <w:r>
        <w:rPr>
          <w:spacing w:val="-4"/>
        </w:rPr>
        <w:t xml:space="preserve"> </w:t>
      </w:r>
      <w:r>
        <w:t>desirability</w:t>
      </w:r>
      <w:r>
        <w:rPr>
          <w:spacing w:val="-4"/>
        </w:rPr>
        <w:t xml:space="preserve"> </w:t>
      </w:r>
      <w:r>
        <w:t>of maintaining</w:t>
      </w:r>
      <w:r>
        <w:rPr>
          <w:spacing w:val="-4"/>
        </w:rPr>
        <w:t xml:space="preserve"> </w:t>
      </w:r>
      <w:r>
        <w:t>competitiveness</w:t>
      </w:r>
      <w:r>
        <w:rPr>
          <w:spacing w:val="-2"/>
        </w:rPr>
        <w:t xml:space="preserve"> </w:t>
      </w:r>
      <w:r>
        <w:t>in</w:t>
      </w:r>
      <w:r>
        <w:rPr>
          <w:spacing w:val="-1"/>
        </w:rPr>
        <w:t xml:space="preserve"> </w:t>
      </w:r>
      <w:r>
        <w:t>the</w:t>
      </w:r>
      <w:r>
        <w:rPr>
          <w:spacing w:val="-5"/>
        </w:rPr>
        <w:t xml:space="preserve"> </w:t>
      </w:r>
      <w:r>
        <w:t>sector</w:t>
      </w:r>
      <w:r>
        <w:rPr>
          <w:spacing w:val="-4"/>
        </w:rPr>
        <w:t xml:space="preserve"> </w:t>
      </w:r>
      <w:r>
        <w:t>in</w:t>
      </w:r>
      <w:r>
        <w:rPr>
          <w:spacing w:val="1"/>
        </w:rPr>
        <w:t xml:space="preserve"> </w:t>
      </w:r>
      <w:r>
        <w:t>question</w:t>
      </w:r>
    </w:p>
    <w:p w14:paraId="3D326D44" w14:textId="77777777" w:rsidR="004D1C94" w:rsidRDefault="00FA5850">
      <w:pPr>
        <w:pStyle w:val="BodyText"/>
        <w:spacing w:before="43" w:line="278" w:lineRule="auto"/>
        <w:ind w:left="100" w:right="335"/>
        <w:jc w:val="both"/>
      </w:pPr>
      <w:r>
        <w:t>An</w:t>
      </w:r>
      <w:r>
        <w:rPr>
          <w:spacing w:val="-8"/>
        </w:rPr>
        <w:t xml:space="preserve"> </w:t>
      </w:r>
      <w:r>
        <w:t>ERO</w:t>
      </w:r>
      <w:r>
        <w:rPr>
          <w:spacing w:val="-10"/>
        </w:rPr>
        <w:t xml:space="preserve"> </w:t>
      </w:r>
      <w:r>
        <w:t>enhances</w:t>
      </w:r>
      <w:r>
        <w:rPr>
          <w:spacing w:val="-8"/>
        </w:rPr>
        <w:t xml:space="preserve"> </w:t>
      </w:r>
      <w:r>
        <w:t>the</w:t>
      </w:r>
      <w:r>
        <w:rPr>
          <w:spacing w:val="-9"/>
        </w:rPr>
        <w:t xml:space="preserve"> </w:t>
      </w:r>
      <w:r>
        <w:t>competitiveness</w:t>
      </w:r>
      <w:r>
        <w:rPr>
          <w:spacing w:val="-9"/>
        </w:rPr>
        <w:t xml:space="preserve"> </w:t>
      </w:r>
      <w:r>
        <w:t>of</w:t>
      </w:r>
      <w:r>
        <w:rPr>
          <w:spacing w:val="-6"/>
        </w:rPr>
        <w:t xml:space="preserve"> </w:t>
      </w:r>
      <w:r>
        <w:t>the</w:t>
      </w:r>
      <w:r>
        <w:rPr>
          <w:spacing w:val="-8"/>
        </w:rPr>
        <w:t xml:space="preserve"> </w:t>
      </w:r>
      <w:r>
        <w:t>contract</w:t>
      </w:r>
      <w:r>
        <w:rPr>
          <w:spacing w:val="-9"/>
        </w:rPr>
        <w:t xml:space="preserve"> </w:t>
      </w:r>
      <w:r>
        <w:t>cleaning</w:t>
      </w:r>
      <w:r>
        <w:rPr>
          <w:spacing w:val="-7"/>
        </w:rPr>
        <w:t xml:space="preserve"> </w:t>
      </w:r>
      <w:r>
        <w:t>sector</w:t>
      </w:r>
      <w:r>
        <w:rPr>
          <w:spacing w:val="-10"/>
        </w:rPr>
        <w:t xml:space="preserve"> </w:t>
      </w:r>
      <w:r>
        <w:t>principally</w:t>
      </w:r>
      <w:r>
        <w:rPr>
          <w:spacing w:val="-9"/>
        </w:rPr>
        <w:t xml:space="preserve"> </w:t>
      </w:r>
      <w:r>
        <w:t>through</w:t>
      </w:r>
      <w:r>
        <w:rPr>
          <w:spacing w:val="-11"/>
        </w:rPr>
        <w:t xml:space="preserve"> </w:t>
      </w:r>
      <w:r>
        <w:t>two</w:t>
      </w:r>
      <w:r>
        <w:rPr>
          <w:spacing w:val="-51"/>
        </w:rPr>
        <w:t xml:space="preserve"> </w:t>
      </w:r>
      <w:r>
        <w:t>mechanisms.</w:t>
      </w:r>
    </w:p>
    <w:p w14:paraId="5296B094" w14:textId="595D3EC1" w:rsidR="004D1C94" w:rsidRDefault="00FA5850">
      <w:pPr>
        <w:pStyle w:val="ListParagraph"/>
        <w:numPr>
          <w:ilvl w:val="1"/>
          <w:numId w:val="2"/>
        </w:numPr>
        <w:tabs>
          <w:tab w:val="left" w:pos="461"/>
        </w:tabs>
        <w:spacing w:before="114" w:line="276" w:lineRule="auto"/>
        <w:ind w:right="339"/>
        <w:rPr>
          <w:sz w:val="24"/>
        </w:rPr>
      </w:pPr>
      <w:r>
        <w:rPr>
          <w:sz w:val="24"/>
        </w:rPr>
        <w:t xml:space="preserve">The </w:t>
      </w:r>
      <w:r w:rsidR="00410C11">
        <w:rPr>
          <w:sz w:val="24"/>
        </w:rPr>
        <w:t xml:space="preserve">propose new </w:t>
      </w:r>
      <w:r>
        <w:rPr>
          <w:sz w:val="24"/>
        </w:rPr>
        <w:t>hourly rate</w:t>
      </w:r>
      <w:r w:rsidR="00410C11">
        <w:rPr>
          <w:sz w:val="24"/>
        </w:rPr>
        <w:t>s</w:t>
      </w:r>
      <w:r>
        <w:rPr>
          <w:sz w:val="24"/>
        </w:rPr>
        <w:t xml:space="preserve"> in the proposed ERO will effectively act as an efficiency</w:t>
      </w:r>
      <w:r>
        <w:rPr>
          <w:spacing w:val="1"/>
          <w:sz w:val="24"/>
        </w:rPr>
        <w:t xml:space="preserve"> </w:t>
      </w:r>
      <w:r>
        <w:rPr>
          <w:sz w:val="24"/>
        </w:rPr>
        <w:t>wage. As detailed above, the payment of a premium above the national minimum wage</w:t>
      </w:r>
      <w:r>
        <w:rPr>
          <w:spacing w:val="1"/>
          <w:sz w:val="24"/>
        </w:rPr>
        <w:t xml:space="preserve"> </w:t>
      </w:r>
      <w:r>
        <w:rPr>
          <w:sz w:val="24"/>
        </w:rPr>
        <w:t>recognises the atomised nature and responsibility associated with the contract cleaners’</w:t>
      </w:r>
      <w:r>
        <w:rPr>
          <w:spacing w:val="1"/>
          <w:sz w:val="24"/>
        </w:rPr>
        <w:t xml:space="preserve"> </w:t>
      </w:r>
      <w:r>
        <w:rPr>
          <w:sz w:val="24"/>
        </w:rPr>
        <w:t xml:space="preserve">work and thereby promotes loyalty, low job turnover and reduced training, </w:t>
      </w:r>
      <w:r w:rsidR="00A13410">
        <w:rPr>
          <w:sz w:val="24"/>
        </w:rPr>
        <w:t>supervision,</w:t>
      </w:r>
      <w:r>
        <w:rPr>
          <w:spacing w:val="1"/>
          <w:sz w:val="24"/>
        </w:rPr>
        <w:t xml:space="preserve"> </w:t>
      </w:r>
      <w:r>
        <w:rPr>
          <w:sz w:val="24"/>
        </w:rPr>
        <w:t>and associated</w:t>
      </w:r>
      <w:r>
        <w:rPr>
          <w:spacing w:val="1"/>
          <w:sz w:val="24"/>
        </w:rPr>
        <w:t xml:space="preserve"> </w:t>
      </w:r>
      <w:r>
        <w:rPr>
          <w:sz w:val="24"/>
        </w:rPr>
        <w:t>costs.</w:t>
      </w:r>
    </w:p>
    <w:p w14:paraId="7A0106A9" w14:textId="77777777" w:rsidR="004D1C94" w:rsidRDefault="004D1C94">
      <w:pPr>
        <w:pStyle w:val="BodyText"/>
        <w:spacing w:before="7"/>
        <w:rPr>
          <w:sz w:val="27"/>
        </w:rPr>
      </w:pPr>
    </w:p>
    <w:p w14:paraId="14698CFD" w14:textId="77777777" w:rsidR="004D1C94" w:rsidRDefault="00FA5850">
      <w:pPr>
        <w:pStyle w:val="BodyText"/>
        <w:spacing w:before="1" w:line="276" w:lineRule="auto"/>
        <w:ind w:left="460" w:right="214"/>
      </w:pPr>
      <w:r>
        <w:t>For</w:t>
      </w:r>
      <w:r>
        <w:rPr>
          <w:spacing w:val="29"/>
        </w:rPr>
        <w:t xml:space="preserve"> </w:t>
      </w:r>
      <w:r>
        <w:t>employers,</w:t>
      </w:r>
      <w:r>
        <w:rPr>
          <w:spacing w:val="29"/>
        </w:rPr>
        <w:t xml:space="preserve"> </w:t>
      </w:r>
      <w:r>
        <w:t>this</w:t>
      </w:r>
      <w:r>
        <w:rPr>
          <w:spacing w:val="29"/>
        </w:rPr>
        <w:t xml:space="preserve"> </w:t>
      </w:r>
      <w:r>
        <w:t>means</w:t>
      </w:r>
      <w:r>
        <w:rPr>
          <w:spacing w:val="29"/>
        </w:rPr>
        <w:t xml:space="preserve"> </w:t>
      </w:r>
      <w:r>
        <w:t>lower</w:t>
      </w:r>
      <w:r>
        <w:rPr>
          <w:spacing w:val="30"/>
        </w:rPr>
        <w:t xml:space="preserve"> </w:t>
      </w:r>
      <w:r>
        <w:t>long-term</w:t>
      </w:r>
      <w:r>
        <w:rPr>
          <w:spacing w:val="30"/>
        </w:rPr>
        <w:t xml:space="preserve"> </w:t>
      </w:r>
      <w:r>
        <w:t>costs</w:t>
      </w:r>
      <w:r>
        <w:rPr>
          <w:spacing w:val="29"/>
        </w:rPr>
        <w:t xml:space="preserve"> </w:t>
      </w:r>
      <w:r>
        <w:t>due</w:t>
      </w:r>
      <w:r>
        <w:rPr>
          <w:spacing w:val="26"/>
        </w:rPr>
        <w:t xml:space="preserve"> </w:t>
      </w:r>
      <w:r>
        <w:t>to</w:t>
      </w:r>
      <w:r>
        <w:rPr>
          <w:spacing w:val="32"/>
        </w:rPr>
        <w:t xml:space="preserve"> </w:t>
      </w:r>
      <w:r>
        <w:t>enhanced</w:t>
      </w:r>
      <w:r>
        <w:rPr>
          <w:spacing w:val="31"/>
        </w:rPr>
        <w:t xml:space="preserve"> </w:t>
      </w:r>
      <w:r>
        <w:t>cost</w:t>
      </w:r>
      <w:r>
        <w:rPr>
          <w:spacing w:val="28"/>
        </w:rPr>
        <w:t xml:space="preserve"> </w:t>
      </w:r>
      <w:r>
        <w:t>efficiency</w:t>
      </w:r>
      <w:r>
        <w:rPr>
          <w:spacing w:val="29"/>
        </w:rPr>
        <w:t xml:space="preserve"> </w:t>
      </w:r>
      <w:r>
        <w:t>per</w:t>
      </w:r>
      <w:r>
        <w:rPr>
          <w:spacing w:val="-51"/>
        </w:rPr>
        <w:t xml:space="preserve"> </w:t>
      </w:r>
      <w:r>
        <w:t>worker,</w:t>
      </w:r>
      <w:r>
        <w:rPr>
          <w:spacing w:val="32"/>
        </w:rPr>
        <w:t xml:space="preserve"> </w:t>
      </w:r>
      <w:r>
        <w:t>increased</w:t>
      </w:r>
      <w:r>
        <w:rPr>
          <w:spacing w:val="32"/>
        </w:rPr>
        <w:t xml:space="preserve"> </w:t>
      </w:r>
      <w:r>
        <w:t>returns</w:t>
      </w:r>
      <w:r>
        <w:rPr>
          <w:spacing w:val="32"/>
        </w:rPr>
        <w:t xml:space="preserve"> </w:t>
      </w:r>
      <w:r>
        <w:t>from</w:t>
      </w:r>
      <w:r>
        <w:rPr>
          <w:spacing w:val="32"/>
        </w:rPr>
        <w:t xml:space="preserve"> </w:t>
      </w:r>
      <w:r>
        <w:t>any</w:t>
      </w:r>
      <w:r>
        <w:rPr>
          <w:spacing w:val="32"/>
        </w:rPr>
        <w:t xml:space="preserve"> </w:t>
      </w:r>
      <w:r>
        <w:t>investment</w:t>
      </w:r>
      <w:r>
        <w:rPr>
          <w:spacing w:val="31"/>
        </w:rPr>
        <w:t xml:space="preserve"> </w:t>
      </w:r>
      <w:r>
        <w:t>into</w:t>
      </w:r>
      <w:r>
        <w:rPr>
          <w:spacing w:val="30"/>
        </w:rPr>
        <w:t xml:space="preserve"> </w:t>
      </w:r>
      <w:r>
        <w:t>workers</w:t>
      </w:r>
      <w:r>
        <w:rPr>
          <w:spacing w:val="32"/>
        </w:rPr>
        <w:t xml:space="preserve"> </w:t>
      </w:r>
      <w:r>
        <w:t>such</w:t>
      </w:r>
      <w:r>
        <w:rPr>
          <w:spacing w:val="33"/>
        </w:rPr>
        <w:t xml:space="preserve"> </w:t>
      </w:r>
      <w:r>
        <w:t>as</w:t>
      </w:r>
      <w:r>
        <w:rPr>
          <w:spacing w:val="29"/>
        </w:rPr>
        <w:t xml:space="preserve"> </w:t>
      </w:r>
      <w:r>
        <w:t>training,</w:t>
      </w:r>
      <w:r>
        <w:rPr>
          <w:spacing w:val="33"/>
        </w:rPr>
        <w:t xml:space="preserve"> </w:t>
      </w:r>
      <w:r>
        <w:t>greater</w:t>
      </w:r>
    </w:p>
    <w:p w14:paraId="69520241" w14:textId="77777777" w:rsidR="004D1C94" w:rsidRDefault="00FA5850">
      <w:pPr>
        <w:pStyle w:val="BodyText"/>
        <w:spacing w:before="46" w:line="276" w:lineRule="auto"/>
        <w:ind w:left="460" w:right="334"/>
        <w:jc w:val="both"/>
      </w:pPr>
      <w:r>
        <w:t>certainty</w:t>
      </w:r>
      <w:r>
        <w:rPr>
          <w:spacing w:val="-6"/>
        </w:rPr>
        <w:t xml:space="preserve"> </w:t>
      </w:r>
      <w:r>
        <w:t>in</w:t>
      </w:r>
      <w:r>
        <w:rPr>
          <w:spacing w:val="-8"/>
        </w:rPr>
        <w:t xml:space="preserve"> </w:t>
      </w:r>
      <w:r>
        <w:t>being</w:t>
      </w:r>
      <w:r>
        <w:rPr>
          <w:spacing w:val="-5"/>
        </w:rPr>
        <w:t xml:space="preserve"> </w:t>
      </w:r>
      <w:r>
        <w:t>able</w:t>
      </w:r>
      <w:r>
        <w:rPr>
          <w:spacing w:val="-8"/>
        </w:rPr>
        <w:t xml:space="preserve"> </w:t>
      </w:r>
      <w:r>
        <w:t>to</w:t>
      </w:r>
      <w:r>
        <w:rPr>
          <w:spacing w:val="-7"/>
        </w:rPr>
        <w:t xml:space="preserve"> </w:t>
      </w:r>
      <w:r>
        <w:t>financially</w:t>
      </w:r>
      <w:r>
        <w:rPr>
          <w:spacing w:val="-7"/>
        </w:rPr>
        <w:t xml:space="preserve"> </w:t>
      </w:r>
      <w:r>
        <w:t>plan,</w:t>
      </w:r>
      <w:r>
        <w:rPr>
          <w:spacing w:val="-9"/>
        </w:rPr>
        <w:t xml:space="preserve"> </w:t>
      </w:r>
      <w:r>
        <w:t>tender</w:t>
      </w:r>
      <w:r>
        <w:rPr>
          <w:spacing w:val="-5"/>
        </w:rPr>
        <w:t xml:space="preserve"> </w:t>
      </w:r>
      <w:r>
        <w:t>and</w:t>
      </w:r>
      <w:r>
        <w:rPr>
          <w:spacing w:val="-5"/>
        </w:rPr>
        <w:t xml:space="preserve"> </w:t>
      </w:r>
      <w:r>
        <w:t>retender</w:t>
      </w:r>
      <w:r>
        <w:rPr>
          <w:spacing w:val="-6"/>
        </w:rPr>
        <w:t xml:space="preserve"> </w:t>
      </w:r>
      <w:r>
        <w:t>for</w:t>
      </w:r>
      <w:r>
        <w:rPr>
          <w:spacing w:val="-5"/>
        </w:rPr>
        <w:t xml:space="preserve"> </w:t>
      </w:r>
      <w:r>
        <w:t>contracts.</w:t>
      </w:r>
      <w:r>
        <w:rPr>
          <w:spacing w:val="-7"/>
        </w:rPr>
        <w:t xml:space="preserve"> </w:t>
      </w:r>
      <w:r>
        <w:t>It</w:t>
      </w:r>
      <w:r>
        <w:rPr>
          <w:spacing w:val="-5"/>
        </w:rPr>
        <w:t xml:space="preserve"> </w:t>
      </w:r>
      <w:r>
        <w:t>also</w:t>
      </w:r>
      <w:r>
        <w:rPr>
          <w:spacing w:val="-6"/>
        </w:rPr>
        <w:t xml:space="preserve"> </w:t>
      </w:r>
      <w:r>
        <w:t>allows</w:t>
      </w:r>
      <w:r>
        <w:rPr>
          <w:spacing w:val="-52"/>
        </w:rPr>
        <w:t xml:space="preserve"> </w:t>
      </w:r>
      <w:r>
        <w:t>for Clients to plan/budget for the forthcoming increases.</w:t>
      </w:r>
      <w:r>
        <w:rPr>
          <w:spacing w:val="1"/>
        </w:rPr>
        <w:t xml:space="preserve"> </w:t>
      </w:r>
      <w:r>
        <w:t>Also reduced transaction and</w:t>
      </w:r>
      <w:r>
        <w:rPr>
          <w:spacing w:val="1"/>
        </w:rPr>
        <w:t xml:space="preserve"> </w:t>
      </w:r>
      <w:r>
        <w:t>search costs in that contract cleaning companies do not have to negotiate nor contend</w:t>
      </w:r>
      <w:r>
        <w:rPr>
          <w:spacing w:val="1"/>
        </w:rPr>
        <w:t xml:space="preserve"> </w:t>
      </w:r>
      <w:r>
        <w:t>with</w:t>
      </w:r>
      <w:r>
        <w:rPr>
          <w:spacing w:val="-6"/>
        </w:rPr>
        <w:t xml:space="preserve"> </w:t>
      </w:r>
      <w:r>
        <w:t>various</w:t>
      </w:r>
      <w:r>
        <w:rPr>
          <w:spacing w:val="-7"/>
        </w:rPr>
        <w:t xml:space="preserve"> </w:t>
      </w:r>
      <w:r>
        <w:t>terms</w:t>
      </w:r>
      <w:r>
        <w:rPr>
          <w:spacing w:val="-6"/>
        </w:rPr>
        <w:t xml:space="preserve"> </w:t>
      </w:r>
      <w:r>
        <w:t>and</w:t>
      </w:r>
      <w:r>
        <w:rPr>
          <w:spacing w:val="-8"/>
        </w:rPr>
        <w:t xml:space="preserve"> </w:t>
      </w:r>
      <w:r>
        <w:t>conditions</w:t>
      </w:r>
      <w:r>
        <w:rPr>
          <w:spacing w:val="-9"/>
        </w:rPr>
        <w:t xml:space="preserve"> </w:t>
      </w:r>
      <w:r>
        <w:t>that</w:t>
      </w:r>
      <w:r>
        <w:rPr>
          <w:spacing w:val="-7"/>
        </w:rPr>
        <w:t xml:space="preserve"> </w:t>
      </w:r>
      <w:r>
        <w:t>might</w:t>
      </w:r>
      <w:r>
        <w:rPr>
          <w:spacing w:val="-5"/>
        </w:rPr>
        <w:t xml:space="preserve"> </w:t>
      </w:r>
      <w:r>
        <w:t>otherwise</w:t>
      </w:r>
      <w:r>
        <w:rPr>
          <w:spacing w:val="-8"/>
        </w:rPr>
        <w:t xml:space="preserve"> </w:t>
      </w:r>
      <w:r>
        <w:t>be</w:t>
      </w:r>
      <w:r>
        <w:rPr>
          <w:spacing w:val="-8"/>
        </w:rPr>
        <w:t xml:space="preserve"> </w:t>
      </w:r>
      <w:r>
        <w:t>agreed</w:t>
      </w:r>
      <w:r>
        <w:rPr>
          <w:spacing w:val="-5"/>
        </w:rPr>
        <w:t xml:space="preserve"> </w:t>
      </w:r>
      <w:r>
        <w:t>in</w:t>
      </w:r>
      <w:r>
        <w:rPr>
          <w:spacing w:val="-8"/>
        </w:rPr>
        <w:t xml:space="preserve"> </w:t>
      </w:r>
      <w:r>
        <w:t>contracts</w:t>
      </w:r>
      <w:r>
        <w:rPr>
          <w:spacing w:val="-7"/>
        </w:rPr>
        <w:t xml:space="preserve"> </w:t>
      </w:r>
      <w:r>
        <w:t>with</w:t>
      </w:r>
      <w:r>
        <w:rPr>
          <w:spacing w:val="-8"/>
        </w:rPr>
        <w:t xml:space="preserve"> </w:t>
      </w:r>
      <w:r>
        <w:t>client</w:t>
      </w:r>
      <w:r>
        <w:rPr>
          <w:spacing w:val="-52"/>
        </w:rPr>
        <w:t xml:space="preserve"> </w:t>
      </w:r>
      <w:r>
        <w:t>companies.</w:t>
      </w:r>
    </w:p>
    <w:p w14:paraId="0A2D544E" w14:textId="77777777" w:rsidR="004D1C94" w:rsidRDefault="004D1C94">
      <w:pPr>
        <w:pStyle w:val="BodyText"/>
        <w:spacing w:before="7"/>
        <w:rPr>
          <w:sz w:val="27"/>
        </w:rPr>
      </w:pPr>
    </w:p>
    <w:p w14:paraId="0807DBE7" w14:textId="0A880D7E" w:rsidR="004D1C94" w:rsidRDefault="00FA5850">
      <w:pPr>
        <w:pStyle w:val="ListParagraph"/>
        <w:numPr>
          <w:ilvl w:val="1"/>
          <w:numId w:val="2"/>
        </w:numPr>
        <w:tabs>
          <w:tab w:val="left" w:pos="461"/>
        </w:tabs>
        <w:spacing w:line="276" w:lineRule="auto"/>
        <w:ind w:right="335"/>
        <w:rPr>
          <w:sz w:val="24"/>
        </w:rPr>
      </w:pPr>
      <w:r>
        <w:rPr>
          <w:sz w:val="24"/>
        </w:rPr>
        <w:t>The large share of the cost base attributable to labour combined with the presence of an</w:t>
      </w:r>
      <w:r>
        <w:rPr>
          <w:spacing w:val="-52"/>
          <w:sz w:val="24"/>
        </w:rPr>
        <w:t xml:space="preserve"> </w:t>
      </w:r>
      <w:r>
        <w:rPr>
          <w:sz w:val="24"/>
        </w:rPr>
        <w:t>ERO ensures a level playing field for the payment of wages. This ensures no race to the</w:t>
      </w:r>
      <w:r>
        <w:rPr>
          <w:spacing w:val="1"/>
          <w:sz w:val="24"/>
        </w:rPr>
        <w:t xml:space="preserve"> </w:t>
      </w:r>
      <w:r>
        <w:rPr>
          <w:sz w:val="24"/>
        </w:rPr>
        <w:t>bottom can develop amongst contract cleaning companies for the payment of wages,</w:t>
      </w:r>
      <w:r>
        <w:rPr>
          <w:spacing w:val="1"/>
          <w:sz w:val="24"/>
        </w:rPr>
        <w:t xml:space="preserve"> </w:t>
      </w:r>
      <w:r>
        <w:rPr>
          <w:sz w:val="24"/>
        </w:rPr>
        <w:t xml:space="preserve">prevents predatory competitive </w:t>
      </w:r>
      <w:r w:rsidR="00AB67E3">
        <w:rPr>
          <w:sz w:val="24"/>
        </w:rPr>
        <w:t>behaviour,</w:t>
      </w:r>
      <w:r>
        <w:rPr>
          <w:sz w:val="24"/>
        </w:rPr>
        <w:t xml:space="preserve"> and ensures greater probabilities of survival</w:t>
      </w:r>
      <w:r>
        <w:rPr>
          <w:spacing w:val="1"/>
          <w:sz w:val="24"/>
        </w:rPr>
        <w:t xml:space="preserve"> </w:t>
      </w:r>
      <w:r>
        <w:rPr>
          <w:sz w:val="24"/>
        </w:rPr>
        <w:t>and development for the companies already in and those entering the contract cleaning</w:t>
      </w:r>
      <w:r>
        <w:rPr>
          <w:spacing w:val="1"/>
          <w:sz w:val="24"/>
        </w:rPr>
        <w:t xml:space="preserve"> </w:t>
      </w:r>
      <w:r>
        <w:rPr>
          <w:sz w:val="24"/>
        </w:rPr>
        <w:t>sector.</w:t>
      </w:r>
    </w:p>
    <w:p w14:paraId="308BDCCC" w14:textId="77777777" w:rsidR="004D1C94" w:rsidRDefault="004D1C94">
      <w:pPr>
        <w:pStyle w:val="BodyText"/>
        <w:spacing w:before="9"/>
        <w:rPr>
          <w:sz w:val="27"/>
        </w:rPr>
      </w:pPr>
    </w:p>
    <w:p w14:paraId="00A25A93" w14:textId="77777777" w:rsidR="004D1C94" w:rsidRDefault="00FA5850">
      <w:pPr>
        <w:pStyle w:val="BodyText"/>
        <w:spacing w:line="276" w:lineRule="auto"/>
        <w:ind w:left="460" w:right="333"/>
        <w:jc w:val="both"/>
      </w:pPr>
      <w:r>
        <w:t>Given</w:t>
      </w:r>
      <w:r>
        <w:rPr>
          <w:spacing w:val="1"/>
        </w:rPr>
        <w:t xml:space="preserve"> </w:t>
      </w:r>
      <w:r>
        <w:t>that</w:t>
      </w:r>
      <w:r>
        <w:rPr>
          <w:spacing w:val="1"/>
        </w:rPr>
        <w:t xml:space="preserve"> </w:t>
      </w:r>
      <w:r>
        <w:t>wages</w:t>
      </w:r>
      <w:r>
        <w:rPr>
          <w:spacing w:val="1"/>
        </w:rPr>
        <w:t xml:space="preserve"> </w:t>
      </w:r>
      <w:r>
        <w:t>account</w:t>
      </w:r>
      <w:r>
        <w:rPr>
          <w:spacing w:val="1"/>
        </w:rPr>
        <w:t xml:space="preserve"> </w:t>
      </w:r>
      <w:r>
        <w:t>for</w:t>
      </w:r>
      <w:r>
        <w:rPr>
          <w:spacing w:val="1"/>
        </w:rPr>
        <w:t xml:space="preserve"> </w:t>
      </w:r>
      <w:r>
        <w:t>between</w:t>
      </w:r>
      <w:r>
        <w:rPr>
          <w:spacing w:val="1"/>
        </w:rPr>
        <w:t xml:space="preserve"> </w:t>
      </w:r>
      <w:r>
        <w:t>80-85%</w:t>
      </w:r>
      <w:r>
        <w:rPr>
          <w:spacing w:val="1"/>
        </w:rPr>
        <w:t xml:space="preserve"> </w:t>
      </w:r>
      <w:r>
        <w:t>of</w:t>
      </w:r>
      <w:r>
        <w:rPr>
          <w:spacing w:val="1"/>
        </w:rPr>
        <w:t xml:space="preserve"> </w:t>
      </w:r>
      <w:r>
        <w:t>the</w:t>
      </w:r>
      <w:r>
        <w:rPr>
          <w:spacing w:val="1"/>
        </w:rPr>
        <w:t xml:space="preserve"> </w:t>
      </w:r>
      <w:r>
        <w:t>cost</w:t>
      </w:r>
      <w:r>
        <w:rPr>
          <w:spacing w:val="1"/>
        </w:rPr>
        <w:t xml:space="preserve"> </w:t>
      </w:r>
      <w:r>
        <w:t>base,</w:t>
      </w:r>
      <w:r>
        <w:rPr>
          <w:spacing w:val="1"/>
        </w:rPr>
        <w:t xml:space="preserve"> </w:t>
      </w:r>
      <w:r>
        <w:t>contract</w:t>
      </w:r>
      <w:r>
        <w:rPr>
          <w:spacing w:val="1"/>
        </w:rPr>
        <w:t xml:space="preserve"> </w:t>
      </w:r>
      <w:r>
        <w:t>cleaning</w:t>
      </w:r>
      <w:r>
        <w:rPr>
          <w:spacing w:val="1"/>
        </w:rPr>
        <w:t xml:space="preserve"> </w:t>
      </w:r>
      <w:r>
        <w:t>companies effectively compete on the remaining 15%. On the downside for companies,</w:t>
      </w:r>
      <w:r>
        <w:rPr>
          <w:spacing w:val="1"/>
        </w:rPr>
        <w:t xml:space="preserve"> </w:t>
      </w:r>
      <w:r>
        <w:t>labour’s share of the cost base along with the ERO means there is smaller scope for large</w:t>
      </w:r>
      <w:r>
        <w:rPr>
          <w:spacing w:val="-52"/>
        </w:rPr>
        <w:t xml:space="preserve"> </w:t>
      </w:r>
      <w:r>
        <w:t>margins,</w:t>
      </w:r>
      <w:r>
        <w:rPr>
          <w:spacing w:val="-5"/>
        </w:rPr>
        <w:t xml:space="preserve"> </w:t>
      </w:r>
      <w:r>
        <w:t>however</w:t>
      </w:r>
      <w:r>
        <w:rPr>
          <w:spacing w:val="-3"/>
        </w:rPr>
        <w:t xml:space="preserve"> </w:t>
      </w:r>
      <w:r>
        <w:t>on</w:t>
      </w:r>
      <w:r>
        <w:rPr>
          <w:spacing w:val="-4"/>
        </w:rPr>
        <w:t xml:space="preserve"> </w:t>
      </w:r>
      <w:r>
        <w:t>the</w:t>
      </w:r>
      <w:r>
        <w:rPr>
          <w:spacing w:val="-4"/>
        </w:rPr>
        <w:t xml:space="preserve"> </w:t>
      </w:r>
      <w:r>
        <w:t>upside,</w:t>
      </w:r>
      <w:r>
        <w:rPr>
          <w:spacing w:val="-7"/>
        </w:rPr>
        <w:t xml:space="preserve"> </w:t>
      </w:r>
      <w:r>
        <w:t>the</w:t>
      </w:r>
      <w:r>
        <w:rPr>
          <w:spacing w:val="-1"/>
        </w:rPr>
        <w:t xml:space="preserve"> </w:t>
      </w:r>
      <w:r>
        <w:t>large</w:t>
      </w:r>
      <w:r>
        <w:rPr>
          <w:spacing w:val="-4"/>
        </w:rPr>
        <w:t xml:space="preserve"> </w:t>
      </w:r>
      <w:r>
        <w:t>share</w:t>
      </w:r>
      <w:r>
        <w:rPr>
          <w:spacing w:val="-3"/>
        </w:rPr>
        <w:t xml:space="preserve"> </w:t>
      </w:r>
      <w:r>
        <w:t>of</w:t>
      </w:r>
      <w:r>
        <w:rPr>
          <w:spacing w:val="-2"/>
        </w:rPr>
        <w:t xml:space="preserve"> </w:t>
      </w:r>
      <w:r>
        <w:t>cost</w:t>
      </w:r>
      <w:r>
        <w:rPr>
          <w:spacing w:val="-3"/>
        </w:rPr>
        <w:t xml:space="preserve"> </w:t>
      </w:r>
      <w:r>
        <w:t>base</w:t>
      </w:r>
      <w:r>
        <w:rPr>
          <w:spacing w:val="-5"/>
        </w:rPr>
        <w:t xml:space="preserve"> </w:t>
      </w:r>
      <w:r>
        <w:t>attributable</w:t>
      </w:r>
      <w:r>
        <w:rPr>
          <w:spacing w:val="-4"/>
        </w:rPr>
        <w:t xml:space="preserve"> </w:t>
      </w:r>
      <w:r>
        <w:t>to</w:t>
      </w:r>
      <w:r>
        <w:rPr>
          <w:spacing w:val="-2"/>
        </w:rPr>
        <w:t xml:space="preserve"> </w:t>
      </w:r>
      <w:r>
        <w:t>labour</w:t>
      </w:r>
      <w:r>
        <w:rPr>
          <w:spacing w:val="-4"/>
        </w:rPr>
        <w:t xml:space="preserve"> </w:t>
      </w:r>
      <w:r>
        <w:t>along</w:t>
      </w:r>
      <w:r>
        <w:rPr>
          <w:spacing w:val="-52"/>
        </w:rPr>
        <w:t xml:space="preserve"> </w:t>
      </w:r>
      <w:r>
        <w:t>with the ERO ensures that contract cleaning companies are unlikely to run themselves</w:t>
      </w:r>
      <w:r>
        <w:rPr>
          <w:spacing w:val="1"/>
        </w:rPr>
        <w:t xml:space="preserve"> </w:t>
      </w:r>
      <w:r>
        <w:t>into</w:t>
      </w:r>
      <w:r>
        <w:rPr>
          <w:spacing w:val="-3"/>
        </w:rPr>
        <w:t xml:space="preserve"> </w:t>
      </w:r>
      <w:r>
        <w:t>the</w:t>
      </w:r>
      <w:r>
        <w:rPr>
          <w:spacing w:val="1"/>
        </w:rPr>
        <w:t xml:space="preserve"> </w:t>
      </w:r>
      <w:r>
        <w:t>ground</w:t>
      </w:r>
      <w:r>
        <w:rPr>
          <w:spacing w:val="-1"/>
        </w:rPr>
        <w:t xml:space="preserve"> </w:t>
      </w:r>
      <w:r>
        <w:t>through</w:t>
      </w:r>
      <w:r>
        <w:rPr>
          <w:spacing w:val="-1"/>
        </w:rPr>
        <w:t xml:space="preserve"> </w:t>
      </w:r>
      <w:r>
        <w:t>adverse competition.</w:t>
      </w:r>
    </w:p>
    <w:p w14:paraId="21277BD8" w14:textId="127EB75B" w:rsidR="004D1C94" w:rsidRDefault="00FA5850" w:rsidP="000F3B18">
      <w:pPr>
        <w:pStyle w:val="BodyText"/>
        <w:spacing w:before="119" w:line="278" w:lineRule="auto"/>
        <w:ind w:left="100" w:right="335"/>
        <w:jc w:val="both"/>
        <w:rPr>
          <w:sz w:val="27"/>
        </w:rPr>
      </w:pPr>
      <w:r>
        <w:t>The</w:t>
      </w:r>
      <w:r>
        <w:rPr>
          <w:spacing w:val="-8"/>
        </w:rPr>
        <w:t xml:space="preserve"> </w:t>
      </w:r>
      <w:r>
        <w:t>JLC</w:t>
      </w:r>
      <w:r>
        <w:rPr>
          <w:spacing w:val="-8"/>
        </w:rPr>
        <w:t xml:space="preserve"> </w:t>
      </w:r>
      <w:r>
        <w:t>contend</w:t>
      </w:r>
      <w:r>
        <w:rPr>
          <w:spacing w:val="-8"/>
        </w:rPr>
        <w:t xml:space="preserve"> </w:t>
      </w:r>
      <w:r>
        <w:t>that</w:t>
      </w:r>
      <w:r>
        <w:rPr>
          <w:spacing w:val="-8"/>
        </w:rPr>
        <w:t xml:space="preserve"> </w:t>
      </w:r>
      <w:r>
        <w:t>unless</w:t>
      </w:r>
      <w:r>
        <w:rPr>
          <w:spacing w:val="-5"/>
        </w:rPr>
        <w:t xml:space="preserve"> </w:t>
      </w:r>
      <w:r>
        <w:t>there</w:t>
      </w:r>
      <w:r>
        <w:rPr>
          <w:spacing w:val="-8"/>
        </w:rPr>
        <w:t xml:space="preserve"> </w:t>
      </w:r>
      <w:r>
        <w:t>is</w:t>
      </w:r>
      <w:r>
        <w:rPr>
          <w:spacing w:val="-9"/>
        </w:rPr>
        <w:t xml:space="preserve"> </w:t>
      </w:r>
      <w:r>
        <w:t>a</w:t>
      </w:r>
      <w:r>
        <w:rPr>
          <w:spacing w:val="-9"/>
        </w:rPr>
        <w:t xml:space="preserve"> </w:t>
      </w:r>
      <w:r>
        <w:t>mechanism,</w:t>
      </w:r>
      <w:r>
        <w:rPr>
          <w:spacing w:val="-6"/>
        </w:rPr>
        <w:t xml:space="preserve"> </w:t>
      </w:r>
      <w:r>
        <w:t>such</w:t>
      </w:r>
      <w:r>
        <w:rPr>
          <w:spacing w:val="-7"/>
        </w:rPr>
        <w:t xml:space="preserve"> </w:t>
      </w:r>
      <w:r>
        <w:t>as</w:t>
      </w:r>
      <w:r>
        <w:rPr>
          <w:spacing w:val="-9"/>
        </w:rPr>
        <w:t xml:space="preserve"> </w:t>
      </w:r>
      <w:r>
        <w:t>an</w:t>
      </w:r>
      <w:r>
        <w:rPr>
          <w:spacing w:val="-8"/>
        </w:rPr>
        <w:t xml:space="preserve"> </w:t>
      </w:r>
      <w:r w:rsidR="00AB67E3">
        <w:t>ERO</w:t>
      </w:r>
      <w:r w:rsidR="00AB67E3">
        <w:rPr>
          <w:spacing w:val="-7"/>
        </w:rPr>
        <w:t>,</w:t>
      </w:r>
      <w:r>
        <w:rPr>
          <w:spacing w:val="-9"/>
        </w:rPr>
        <w:t xml:space="preserve"> </w:t>
      </w:r>
      <w:r>
        <w:t>it</w:t>
      </w:r>
      <w:r>
        <w:rPr>
          <w:spacing w:val="-5"/>
        </w:rPr>
        <w:t xml:space="preserve"> </w:t>
      </w:r>
      <w:r>
        <w:t>is</w:t>
      </w:r>
      <w:r>
        <w:rPr>
          <w:spacing w:val="-11"/>
        </w:rPr>
        <w:t xml:space="preserve"> </w:t>
      </w:r>
      <w:r>
        <w:t>difficult</w:t>
      </w:r>
      <w:r>
        <w:rPr>
          <w:spacing w:val="40"/>
        </w:rPr>
        <w:t xml:space="preserve"> </w:t>
      </w:r>
      <w:r>
        <w:t>to</w:t>
      </w:r>
      <w:r>
        <w:rPr>
          <w:spacing w:val="-8"/>
        </w:rPr>
        <w:t xml:space="preserve"> </w:t>
      </w:r>
      <w:r>
        <w:t>ensure</w:t>
      </w:r>
      <w:r>
        <w:rPr>
          <w:spacing w:val="-8"/>
        </w:rPr>
        <w:t xml:space="preserve"> </w:t>
      </w:r>
      <w:r>
        <w:t>fair</w:t>
      </w:r>
      <w:r>
        <w:rPr>
          <w:spacing w:val="-52"/>
        </w:rPr>
        <w:t xml:space="preserve"> </w:t>
      </w:r>
      <w:r>
        <w:t>competition in</w:t>
      </w:r>
      <w:r>
        <w:rPr>
          <w:spacing w:val="-1"/>
        </w:rPr>
        <w:t xml:space="preserve"> </w:t>
      </w:r>
      <w:r>
        <w:t>this industry.</w:t>
      </w:r>
    </w:p>
    <w:p w14:paraId="1FD8FF16" w14:textId="5B7C4452" w:rsidR="004D1C94" w:rsidRDefault="00FA5850" w:rsidP="000F3B18">
      <w:pPr>
        <w:pStyle w:val="BodyText"/>
        <w:spacing w:line="276" w:lineRule="auto"/>
        <w:ind w:left="100" w:right="335"/>
        <w:jc w:val="both"/>
      </w:pPr>
      <w:r>
        <w:t>In terms of the impact on the cost base from the increase in the ERO proposed hourly rate; a</w:t>
      </w:r>
      <w:r>
        <w:rPr>
          <w:spacing w:val="-52"/>
        </w:rPr>
        <w:t xml:space="preserve"> </w:t>
      </w:r>
      <w:r w:rsidR="004D5A7D">
        <w:rPr>
          <w:highlight w:val="yellow"/>
        </w:rPr>
        <w:t xml:space="preserve"> </w:t>
      </w:r>
      <w:r w:rsidR="004D5A7D" w:rsidRPr="00180429">
        <w:lastRenderedPageBreak/>
        <w:t>11.76%</w:t>
      </w:r>
      <w:r w:rsidRPr="00180429">
        <w:t xml:space="preserve"> pay increase from the effective date of the ERO, i.e. from €1</w:t>
      </w:r>
      <w:r w:rsidR="00410C11" w:rsidRPr="00180429">
        <w:t>1</w:t>
      </w:r>
      <w:r w:rsidRPr="00180429">
        <w:t>.</w:t>
      </w:r>
      <w:r w:rsidR="004D169D" w:rsidRPr="00180429">
        <w:t>9</w:t>
      </w:r>
      <w:r w:rsidRPr="00180429">
        <w:t>0 to €1</w:t>
      </w:r>
      <w:r w:rsidR="004D169D" w:rsidRPr="00180429">
        <w:t>3</w:t>
      </w:r>
      <w:r w:rsidRPr="00180429">
        <w:t>.</w:t>
      </w:r>
      <w:r w:rsidR="00410C11" w:rsidRPr="00180429">
        <w:t>3</w:t>
      </w:r>
      <w:r w:rsidRPr="00B34211">
        <w:t>0,</w:t>
      </w:r>
      <w:r>
        <w:t xml:space="preserve"> this can be</w:t>
      </w:r>
      <w:r>
        <w:rPr>
          <w:spacing w:val="1"/>
        </w:rPr>
        <w:t xml:space="preserve"> </w:t>
      </w:r>
      <w:r>
        <w:t>measured using</w:t>
      </w:r>
      <w:r>
        <w:rPr>
          <w:spacing w:val="1"/>
        </w:rPr>
        <w:t xml:space="preserve"> </w:t>
      </w:r>
      <w:r>
        <w:t>wages as a percentage of operating costs:</w:t>
      </w:r>
      <w:r>
        <w:rPr>
          <w:spacing w:val="1"/>
        </w:rPr>
        <w:t xml:space="preserve"> </w:t>
      </w:r>
      <w:r>
        <w:t>if wages make up 85 percent of</w:t>
      </w:r>
      <w:r>
        <w:rPr>
          <w:spacing w:val="1"/>
        </w:rPr>
        <w:t xml:space="preserve"> </w:t>
      </w:r>
      <w:r>
        <w:t>operating</w:t>
      </w:r>
      <w:r>
        <w:rPr>
          <w:spacing w:val="-3"/>
        </w:rPr>
        <w:t xml:space="preserve"> </w:t>
      </w:r>
      <w:r>
        <w:t>costs,</w:t>
      </w:r>
      <w:r>
        <w:rPr>
          <w:spacing w:val="-3"/>
        </w:rPr>
        <w:t xml:space="preserve"> </w:t>
      </w:r>
      <w:r>
        <w:t>then</w:t>
      </w:r>
      <w:r>
        <w:rPr>
          <w:spacing w:val="-2"/>
        </w:rPr>
        <w:t xml:space="preserve"> </w:t>
      </w:r>
      <w:r>
        <w:t>the</w:t>
      </w:r>
      <w:r>
        <w:rPr>
          <w:spacing w:val="-3"/>
        </w:rPr>
        <w:t xml:space="preserve"> </w:t>
      </w:r>
      <w:r w:rsidR="004D169D" w:rsidRPr="00FF2FC0">
        <w:rPr>
          <w:spacing w:val="-3"/>
        </w:rPr>
        <w:t>11.7</w:t>
      </w:r>
      <w:r w:rsidR="004D5A7D">
        <w:rPr>
          <w:spacing w:val="-3"/>
        </w:rPr>
        <w:t>6</w:t>
      </w:r>
      <w:r w:rsidRPr="00FF2FC0">
        <w:t>%</w:t>
      </w:r>
      <w:r>
        <w:rPr>
          <w:spacing w:val="-2"/>
        </w:rPr>
        <w:t xml:space="preserve"> </w:t>
      </w:r>
      <w:r>
        <w:t>pay</w:t>
      </w:r>
      <w:r>
        <w:rPr>
          <w:spacing w:val="-2"/>
        </w:rPr>
        <w:t xml:space="preserve"> </w:t>
      </w:r>
      <w:r>
        <w:t>increase</w:t>
      </w:r>
      <w:r>
        <w:rPr>
          <w:spacing w:val="-3"/>
        </w:rPr>
        <w:t xml:space="preserve"> </w:t>
      </w:r>
      <w:r>
        <w:t>would increase operating</w:t>
      </w:r>
      <w:r>
        <w:rPr>
          <w:spacing w:val="-3"/>
        </w:rPr>
        <w:t xml:space="preserve"> </w:t>
      </w:r>
      <w:r>
        <w:t>costs</w:t>
      </w:r>
      <w:r>
        <w:rPr>
          <w:spacing w:val="-1"/>
        </w:rPr>
        <w:t xml:space="preserve"> </w:t>
      </w:r>
      <w:r>
        <w:t>by</w:t>
      </w:r>
      <w:r>
        <w:rPr>
          <w:spacing w:val="-1"/>
        </w:rPr>
        <w:t xml:space="preserve"> </w:t>
      </w:r>
      <w:r>
        <w:t>3.1%.</w:t>
      </w:r>
    </w:p>
    <w:p w14:paraId="185D7BDC" w14:textId="77777777" w:rsidR="000F3B18" w:rsidRDefault="000F3B18" w:rsidP="000F3B18">
      <w:pPr>
        <w:pStyle w:val="BodyText"/>
        <w:spacing w:line="276" w:lineRule="auto"/>
        <w:ind w:left="100" w:right="335"/>
        <w:jc w:val="both"/>
        <w:rPr>
          <w:sz w:val="25"/>
        </w:rPr>
      </w:pPr>
    </w:p>
    <w:p w14:paraId="283E0CC6" w14:textId="7D356D8B" w:rsidR="004D1C94" w:rsidRDefault="00FA5850" w:rsidP="000F3B18">
      <w:pPr>
        <w:spacing w:line="276" w:lineRule="auto"/>
        <w:ind w:left="100" w:right="333"/>
        <w:jc w:val="both"/>
        <w:rPr>
          <w:sz w:val="24"/>
          <w:szCs w:val="24"/>
        </w:rPr>
      </w:pPr>
      <w:r w:rsidRPr="000F3B18">
        <w:rPr>
          <w:sz w:val="24"/>
          <w:szCs w:val="24"/>
        </w:rPr>
        <w:t xml:space="preserve">Due to the low margin nature of the contract cleaning industry, any adjustment in the cost base </w:t>
      </w:r>
      <w:r w:rsidR="00AB67E3" w:rsidRPr="000F3B18">
        <w:rPr>
          <w:sz w:val="24"/>
          <w:szCs w:val="24"/>
        </w:rPr>
        <w:t>is</w:t>
      </w:r>
      <w:r w:rsidR="00AB67E3">
        <w:rPr>
          <w:sz w:val="24"/>
          <w:szCs w:val="24"/>
        </w:rPr>
        <w:t xml:space="preserve"> </w:t>
      </w:r>
      <w:r w:rsidR="004D5A7D">
        <w:rPr>
          <w:spacing w:val="-9"/>
          <w:sz w:val="24"/>
          <w:szCs w:val="24"/>
        </w:rPr>
        <w:t xml:space="preserve">likely </w:t>
      </w:r>
      <w:r w:rsidRPr="000F3B18">
        <w:rPr>
          <w:sz w:val="24"/>
          <w:szCs w:val="24"/>
        </w:rPr>
        <w:t>to</w:t>
      </w:r>
      <w:r w:rsidRPr="000F3B18">
        <w:rPr>
          <w:spacing w:val="-11"/>
          <w:sz w:val="24"/>
          <w:szCs w:val="24"/>
        </w:rPr>
        <w:t xml:space="preserve"> </w:t>
      </w:r>
      <w:r w:rsidRPr="000F3B18">
        <w:rPr>
          <w:sz w:val="24"/>
          <w:szCs w:val="24"/>
        </w:rPr>
        <w:t>be</w:t>
      </w:r>
      <w:r w:rsidRPr="000F3B18">
        <w:rPr>
          <w:spacing w:val="-9"/>
          <w:sz w:val="24"/>
          <w:szCs w:val="24"/>
        </w:rPr>
        <w:t xml:space="preserve"> </w:t>
      </w:r>
      <w:r w:rsidRPr="000F3B18">
        <w:rPr>
          <w:sz w:val="24"/>
          <w:szCs w:val="24"/>
        </w:rPr>
        <w:t>passed</w:t>
      </w:r>
      <w:r w:rsidRPr="000F3B18">
        <w:rPr>
          <w:spacing w:val="-12"/>
          <w:sz w:val="24"/>
          <w:szCs w:val="24"/>
        </w:rPr>
        <w:t xml:space="preserve"> </w:t>
      </w:r>
      <w:r w:rsidRPr="000F3B18">
        <w:rPr>
          <w:sz w:val="24"/>
          <w:szCs w:val="24"/>
        </w:rPr>
        <w:t>onto</w:t>
      </w:r>
      <w:r w:rsidRPr="000F3B18">
        <w:rPr>
          <w:spacing w:val="-9"/>
          <w:sz w:val="24"/>
          <w:szCs w:val="24"/>
        </w:rPr>
        <w:t xml:space="preserve"> </w:t>
      </w:r>
      <w:r w:rsidRPr="000F3B18">
        <w:rPr>
          <w:sz w:val="24"/>
          <w:szCs w:val="24"/>
        </w:rPr>
        <w:t>the</w:t>
      </w:r>
      <w:r w:rsidRPr="000F3B18">
        <w:rPr>
          <w:spacing w:val="-8"/>
          <w:sz w:val="24"/>
          <w:szCs w:val="24"/>
        </w:rPr>
        <w:t xml:space="preserve"> </w:t>
      </w:r>
      <w:r w:rsidRPr="000F3B18">
        <w:rPr>
          <w:sz w:val="24"/>
          <w:szCs w:val="24"/>
        </w:rPr>
        <w:t>client,</w:t>
      </w:r>
      <w:r w:rsidRPr="000F3B18">
        <w:rPr>
          <w:spacing w:val="-8"/>
          <w:sz w:val="24"/>
          <w:szCs w:val="24"/>
        </w:rPr>
        <w:t xml:space="preserve"> </w:t>
      </w:r>
      <w:r w:rsidRPr="000F3B18">
        <w:rPr>
          <w:sz w:val="24"/>
          <w:szCs w:val="24"/>
        </w:rPr>
        <w:t>as</w:t>
      </w:r>
      <w:r w:rsidRPr="000F3B18">
        <w:rPr>
          <w:spacing w:val="-14"/>
          <w:sz w:val="24"/>
          <w:szCs w:val="24"/>
        </w:rPr>
        <w:t xml:space="preserve"> </w:t>
      </w:r>
      <w:r w:rsidRPr="000F3B18">
        <w:rPr>
          <w:sz w:val="24"/>
          <w:szCs w:val="24"/>
        </w:rPr>
        <w:t>has</w:t>
      </w:r>
      <w:r w:rsidRPr="000F3B18">
        <w:rPr>
          <w:spacing w:val="-10"/>
          <w:sz w:val="24"/>
          <w:szCs w:val="24"/>
        </w:rPr>
        <w:t xml:space="preserve"> </w:t>
      </w:r>
      <w:r w:rsidRPr="000F3B18">
        <w:rPr>
          <w:sz w:val="24"/>
          <w:szCs w:val="24"/>
        </w:rPr>
        <w:t>been</w:t>
      </w:r>
      <w:r w:rsidRPr="000F3B18">
        <w:rPr>
          <w:spacing w:val="-10"/>
          <w:sz w:val="24"/>
          <w:szCs w:val="24"/>
        </w:rPr>
        <w:t xml:space="preserve"> </w:t>
      </w:r>
      <w:r w:rsidRPr="000F3B18">
        <w:rPr>
          <w:sz w:val="24"/>
          <w:szCs w:val="24"/>
        </w:rPr>
        <w:t>the</w:t>
      </w:r>
      <w:r w:rsidRPr="000F3B18">
        <w:rPr>
          <w:spacing w:val="-11"/>
          <w:sz w:val="24"/>
          <w:szCs w:val="24"/>
        </w:rPr>
        <w:t xml:space="preserve"> </w:t>
      </w:r>
      <w:r w:rsidRPr="000F3B18">
        <w:rPr>
          <w:sz w:val="24"/>
          <w:szCs w:val="24"/>
        </w:rPr>
        <w:t>practice</w:t>
      </w:r>
      <w:r w:rsidRPr="000F3B18">
        <w:rPr>
          <w:spacing w:val="-9"/>
          <w:sz w:val="24"/>
          <w:szCs w:val="24"/>
        </w:rPr>
        <w:t xml:space="preserve"> </w:t>
      </w:r>
      <w:r w:rsidRPr="000F3B18">
        <w:rPr>
          <w:sz w:val="24"/>
          <w:szCs w:val="24"/>
        </w:rPr>
        <w:t>in</w:t>
      </w:r>
      <w:r w:rsidRPr="000F3B18">
        <w:rPr>
          <w:spacing w:val="-10"/>
          <w:sz w:val="24"/>
          <w:szCs w:val="24"/>
        </w:rPr>
        <w:t xml:space="preserve"> </w:t>
      </w:r>
      <w:r w:rsidRPr="000F3B18">
        <w:rPr>
          <w:sz w:val="24"/>
          <w:szCs w:val="24"/>
        </w:rPr>
        <w:t>the</w:t>
      </w:r>
      <w:r w:rsidRPr="000F3B18">
        <w:rPr>
          <w:spacing w:val="-10"/>
          <w:sz w:val="24"/>
          <w:szCs w:val="24"/>
        </w:rPr>
        <w:t xml:space="preserve"> </w:t>
      </w:r>
      <w:r w:rsidRPr="000F3B18">
        <w:rPr>
          <w:sz w:val="24"/>
          <w:szCs w:val="24"/>
        </w:rPr>
        <w:t>past.</w:t>
      </w:r>
      <w:r w:rsidRPr="000F3B18">
        <w:rPr>
          <w:spacing w:val="35"/>
          <w:sz w:val="24"/>
          <w:szCs w:val="24"/>
        </w:rPr>
        <w:t xml:space="preserve"> </w:t>
      </w:r>
      <w:r w:rsidRPr="000F3B18">
        <w:rPr>
          <w:sz w:val="24"/>
          <w:szCs w:val="24"/>
        </w:rPr>
        <w:t>Hence</w:t>
      </w:r>
      <w:r w:rsidRPr="000F3B18">
        <w:rPr>
          <w:spacing w:val="-8"/>
          <w:sz w:val="24"/>
          <w:szCs w:val="24"/>
        </w:rPr>
        <w:t xml:space="preserve"> </w:t>
      </w:r>
      <w:r w:rsidRPr="000F3B18">
        <w:rPr>
          <w:sz w:val="24"/>
          <w:szCs w:val="24"/>
        </w:rPr>
        <w:t>the</w:t>
      </w:r>
      <w:r w:rsidRPr="000F3B18">
        <w:rPr>
          <w:spacing w:val="-10"/>
          <w:sz w:val="24"/>
          <w:szCs w:val="24"/>
        </w:rPr>
        <w:t xml:space="preserve"> </w:t>
      </w:r>
      <w:r w:rsidR="00AB67E3">
        <w:rPr>
          <w:sz w:val="24"/>
          <w:szCs w:val="24"/>
        </w:rPr>
        <w:t xml:space="preserve">importance </w:t>
      </w:r>
      <w:r w:rsidR="00AB67E3" w:rsidRPr="000F3B18">
        <w:rPr>
          <w:spacing w:val="-52"/>
          <w:sz w:val="24"/>
          <w:szCs w:val="24"/>
        </w:rPr>
        <w:t>of</w:t>
      </w:r>
      <w:r w:rsidRPr="000F3B18">
        <w:rPr>
          <w:sz w:val="24"/>
          <w:szCs w:val="24"/>
        </w:rPr>
        <w:t xml:space="preserve"> companies being able to provide timely information on ERO increases to clients so that</w:t>
      </w:r>
      <w:r w:rsidRPr="000F3B18">
        <w:rPr>
          <w:spacing w:val="1"/>
          <w:sz w:val="24"/>
          <w:szCs w:val="24"/>
        </w:rPr>
        <w:t xml:space="preserve"> </w:t>
      </w:r>
      <w:r w:rsidRPr="000F3B18">
        <w:rPr>
          <w:sz w:val="24"/>
          <w:szCs w:val="24"/>
        </w:rPr>
        <w:t>increases can</w:t>
      </w:r>
      <w:r w:rsidRPr="000F3B18">
        <w:rPr>
          <w:spacing w:val="-1"/>
          <w:sz w:val="24"/>
          <w:szCs w:val="24"/>
        </w:rPr>
        <w:t xml:space="preserve"> </w:t>
      </w:r>
      <w:r w:rsidRPr="000F3B18">
        <w:rPr>
          <w:sz w:val="24"/>
          <w:szCs w:val="24"/>
        </w:rPr>
        <w:t>be</w:t>
      </w:r>
      <w:r w:rsidRPr="000F3B18">
        <w:rPr>
          <w:spacing w:val="-2"/>
          <w:sz w:val="24"/>
          <w:szCs w:val="24"/>
        </w:rPr>
        <w:t xml:space="preserve"> </w:t>
      </w:r>
      <w:r w:rsidRPr="000F3B18">
        <w:rPr>
          <w:sz w:val="24"/>
          <w:szCs w:val="24"/>
        </w:rPr>
        <w:t>budgeted for.</w:t>
      </w:r>
    </w:p>
    <w:p w14:paraId="26C5A29E" w14:textId="77777777" w:rsidR="000F3B18" w:rsidRDefault="000F3B18" w:rsidP="000F3B18">
      <w:pPr>
        <w:spacing w:line="276" w:lineRule="auto"/>
        <w:ind w:left="100" w:right="333"/>
        <w:jc w:val="both"/>
        <w:rPr>
          <w:sz w:val="31"/>
        </w:rPr>
      </w:pPr>
    </w:p>
    <w:p w14:paraId="612334DB" w14:textId="0545DEB0" w:rsidR="004D1C94" w:rsidRDefault="00FA5850" w:rsidP="00FF2FC0">
      <w:pPr>
        <w:pStyle w:val="BodyText"/>
        <w:spacing w:line="276" w:lineRule="auto"/>
        <w:ind w:left="100" w:right="332"/>
        <w:jc w:val="both"/>
      </w:pPr>
      <w:r>
        <w:t>As the barriers to entry to the market in general are relatively low, an ERO that is responsive</w:t>
      </w:r>
      <w:r>
        <w:rPr>
          <w:spacing w:val="-52"/>
        </w:rPr>
        <w:t xml:space="preserve"> </w:t>
      </w:r>
      <w:r>
        <w:t>to the legitimate financial and commercial interests of the industry, is one that facilitates a</w:t>
      </w:r>
      <w:r>
        <w:rPr>
          <w:spacing w:val="1"/>
        </w:rPr>
        <w:t xml:space="preserve"> </w:t>
      </w:r>
      <w:r>
        <w:t>fair,</w:t>
      </w:r>
      <w:r>
        <w:rPr>
          <w:spacing w:val="-2"/>
        </w:rPr>
        <w:t xml:space="preserve"> </w:t>
      </w:r>
      <w:r>
        <w:t>balanced</w:t>
      </w:r>
      <w:r>
        <w:rPr>
          <w:spacing w:val="1"/>
        </w:rPr>
        <w:t xml:space="preserve"> </w:t>
      </w:r>
      <w:r>
        <w:t>and</w:t>
      </w:r>
      <w:r>
        <w:rPr>
          <w:spacing w:val="-1"/>
        </w:rPr>
        <w:t xml:space="preserve"> </w:t>
      </w:r>
      <w:r>
        <w:t>more</w:t>
      </w:r>
      <w:r>
        <w:rPr>
          <w:spacing w:val="-4"/>
        </w:rPr>
        <w:t xml:space="preserve"> </w:t>
      </w:r>
      <w:r>
        <w:t>sustainable</w:t>
      </w:r>
      <w:r>
        <w:rPr>
          <w:spacing w:val="-3"/>
        </w:rPr>
        <w:t xml:space="preserve"> </w:t>
      </w:r>
      <w:r>
        <w:t>competitive</w:t>
      </w:r>
      <w:r>
        <w:rPr>
          <w:spacing w:val="-1"/>
        </w:rPr>
        <w:t xml:space="preserve"> </w:t>
      </w:r>
      <w:r>
        <w:t>market.</w:t>
      </w:r>
    </w:p>
    <w:p w14:paraId="540E0055" w14:textId="77777777" w:rsidR="00507468" w:rsidRDefault="00507468">
      <w:pPr>
        <w:spacing w:line="276" w:lineRule="auto"/>
        <w:jc w:val="both"/>
      </w:pPr>
    </w:p>
    <w:p w14:paraId="1656AFC4" w14:textId="5CC240DD" w:rsidR="00507468" w:rsidRPr="00507468" w:rsidRDefault="00507468">
      <w:pPr>
        <w:pStyle w:val="Heading1"/>
        <w:numPr>
          <w:ilvl w:val="0"/>
          <w:numId w:val="2"/>
        </w:numPr>
        <w:tabs>
          <w:tab w:val="left" w:pos="461"/>
        </w:tabs>
        <w:spacing w:before="3"/>
        <w:ind w:hanging="361"/>
        <w:rPr>
          <w:sz w:val="31"/>
        </w:rPr>
      </w:pPr>
      <w:r>
        <w:t>the</w:t>
      </w:r>
      <w:r w:rsidRPr="00507468">
        <w:rPr>
          <w:spacing w:val="-4"/>
        </w:rPr>
        <w:t xml:space="preserve"> </w:t>
      </w:r>
      <w:r>
        <w:t>levels</w:t>
      </w:r>
      <w:r w:rsidRPr="00507468">
        <w:rPr>
          <w:spacing w:val="-2"/>
        </w:rPr>
        <w:t xml:space="preserve"> </w:t>
      </w:r>
      <w:r>
        <w:t>of</w:t>
      </w:r>
      <w:r w:rsidRPr="00507468">
        <w:rPr>
          <w:spacing w:val="-1"/>
        </w:rPr>
        <w:t xml:space="preserve"> </w:t>
      </w:r>
      <w:r>
        <w:t>employment</w:t>
      </w:r>
      <w:r w:rsidRPr="00507468">
        <w:rPr>
          <w:spacing w:val="-2"/>
        </w:rPr>
        <w:t xml:space="preserve"> </w:t>
      </w:r>
      <w:r>
        <w:t>and</w:t>
      </w:r>
      <w:r w:rsidRPr="00507468">
        <w:rPr>
          <w:spacing w:val="-3"/>
        </w:rPr>
        <w:t xml:space="preserve"> </w:t>
      </w:r>
      <w:r>
        <w:t>unemployment</w:t>
      </w:r>
      <w:r w:rsidRPr="00507468">
        <w:rPr>
          <w:spacing w:val="-1"/>
        </w:rPr>
        <w:t xml:space="preserve"> </w:t>
      </w:r>
      <w:r>
        <w:t>in</w:t>
      </w:r>
      <w:r w:rsidRPr="00507468">
        <w:rPr>
          <w:spacing w:val="-1"/>
        </w:rPr>
        <w:t xml:space="preserve"> </w:t>
      </w:r>
      <w:r>
        <w:t>the</w:t>
      </w:r>
      <w:r w:rsidRPr="00507468">
        <w:rPr>
          <w:spacing w:val="-6"/>
        </w:rPr>
        <w:t xml:space="preserve"> </w:t>
      </w:r>
      <w:r>
        <w:t>sector</w:t>
      </w:r>
      <w:r w:rsidRPr="00507468">
        <w:rPr>
          <w:spacing w:val="-3"/>
        </w:rPr>
        <w:t xml:space="preserve"> </w:t>
      </w:r>
      <w:r>
        <w:t>in</w:t>
      </w:r>
      <w:r w:rsidRPr="00507468">
        <w:rPr>
          <w:spacing w:val="-1"/>
        </w:rPr>
        <w:t xml:space="preserve"> </w:t>
      </w:r>
      <w:r>
        <w:t>question;</w:t>
      </w:r>
    </w:p>
    <w:p w14:paraId="16A1B57E" w14:textId="77777777" w:rsidR="00507468" w:rsidRDefault="00507468" w:rsidP="00507468">
      <w:pPr>
        <w:pStyle w:val="BodyText"/>
        <w:spacing w:before="3"/>
        <w:rPr>
          <w:b/>
          <w:sz w:val="31"/>
        </w:rPr>
      </w:pPr>
    </w:p>
    <w:p w14:paraId="54BC5A98" w14:textId="04B9BA0B" w:rsidR="00507468" w:rsidRPr="005E2D2B" w:rsidRDefault="00507468" w:rsidP="00507468">
      <w:pPr>
        <w:spacing w:line="273" w:lineRule="auto"/>
        <w:ind w:right="332"/>
        <w:rPr>
          <w:rFonts w:cstheme="minorHAnsi"/>
          <w:sz w:val="24"/>
          <w:szCs w:val="24"/>
        </w:rPr>
      </w:pPr>
      <w:r w:rsidRPr="005E2D2B">
        <w:rPr>
          <w:rFonts w:cstheme="minorHAnsi"/>
          <w:sz w:val="24"/>
          <w:szCs w:val="24"/>
        </w:rPr>
        <w:t>According to the CSO’s business demographic data, there were 28,300 employees in 2021 in cleaning enterprises.</w:t>
      </w:r>
      <w:r w:rsidR="00003C0D">
        <w:rPr>
          <w:rStyle w:val="FootnoteReference"/>
          <w:rFonts w:cstheme="minorHAnsi"/>
          <w:sz w:val="24"/>
          <w:szCs w:val="24"/>
        </w:rPr>
        <w:t>7</w:t>
      </w:r>
    </w:p>
    <w:p w14:paraId="58EC5F6B" w14:textId="77777777" w:rsidR="00507468" w:rsidRPr="005E2D2B" w:rsidRDefault="00507468" w:rsidP="00507468">
      <w:pPr>
        <w:pStyle w:val="BodyText"/>
        <w:spacing w:before="1" w:line="276" w:lineRule="auto"/>
        <w:ind w:right="335"/>
        <w:rPr>
          <w:rFonts w:asciiTheme="minorHAnsi" w:hAnsiTheme="minorHAnsi" w:cstheme="minorHAnsi"/>
        </w:rPr>
      </w:pPr>
      <w:r w:rsidRPr="005E2D2B">
        <w:rPr>
          <w:rFonts w:asciiTheme="minorHAnsi" w:hAnsiTheme="minorHAnsi" w:cstheme="minorHAnsi"/>
        </w:rPr>
        <w:t>According to Eurostat data, the number of employees in cleaning activities fell from 24,600 in</w:t>
      </w:r>
      <w:r w:rsidRPr="005E2D2B">
        <w:rPr>
          <w:rFonts w:asciiTheme="minorHAnsi" w:hAnsiTheme="minorHAnsi" w:cstheme="minorHAnsi"/>
          <w:spacing w:val="1"/>
        </w:rPr>
        <w:t xml:space="preserve"> </w:t>
      </w:r>
      <w:r w:rsidRPr="005E2D2B">
        <w:rPr>
          <w:rFonts w:asciiTheme="minorHAnsi" w:hAnsiTheme="minorHAnsi" w:cstheme="minorHAnsi"/>
        </w:rPr>
        <w:t>2008</w:t>
      </w:r>
      <w:r w:rsidRPr="005E2D2B">
        <w:rPr>
          <w:rFonts w:asciiTheme="minorHAnsi" w:hAnsiTheme="minorHAnsi" w:cstheme="minorHAnsi"/>
          <w:spacing w:val="-5"/>
        </w:rPr>
        <w:t xml:space="preserve"> to 23,500 in 2014.  However, since then employment has increased substantially, rising by 20 percent up to 2021, or nearly 5,000.  This was at a time when the contract cleaning ERO increased by 10.8 percent between 2016 and 2020 (December).  Clearly, the wage increase during that period was not a bar to increasing employment.  </w:t>
      </w:r>
    </w:p>
    <w:p w14:paraId="7F1582C7" w14:textId="77777777" w:rsidR="00507468" w:rsidRPr="005E2D2B" w:rsidRDefault="00507468" w:rsidP="00507468">
      <w:pPr>
        <w:pStyle w:val="BodyText"/>
        <w:spacing w:before="1" w:line="276" w:lineRule="auto"/>
        <w:ind w:right="335"/>
        <w:rPr>
          <w:rFonts w:asciiTheme="minorHAnsi" w:hAnsiTheme="minorHAnsi" w:cstheme="minorHAnsi"/>
        </w:rPr>
      </w:pPr>
    </w:p>
    <w:p w14:paraId="7747169C" w14:textId="77777777" w:rsidR="00507468" w:rsidRPr="005E2D2B" w:rsidRDefault="00507468" w:rsidP="00507468">
      <w:pPr>
        <w:pStyle w:val="BodyText"/>
        <w:spacing w:line="276" w:lineRule="auto"/>
        <w:ind w:right="336"/>
        <w:rPr>
          <w:rFonts w:asciiTheme="minorHAnsi" w:hAnsiTheme="minorHAnsi" w:cstheme="minorHAnsi"/>
        </w:rPr>
      </w:pPr>
      <w:r w:rsidRPr="005E2D2B">
        <w:rPr>
          <w:rFonts w:asciiTheme="minorHAnsi" w:hAnsiTheme="minorHAnsi" w:cstheme="minorHAnsi"/>
        </w:rPr>
        <w:t>Raising the sectoral wage rate has decreased labour demand in</w:t>
      </w:r>
      <w:r w:rsidRPr="005E2D2B">
        <w:rPr>
          <w:rFonts w:asciiTheme="minorHAnsi" w:hAnsiTheme="minorHAnsi" w:cstheme="minorHAnsi"/>
          <w:spacing w:val="1"/>
        </w:rPr>
        <w:t xml:space="preserve"> </w:t>
      </w:r>
      <w:r w:rsidRPr="005E2D2B">
        <w:rPr>
          <w:rFonts w:asciiTheme="minorHAnsi" w:hAnsiTheme="minorHAnsi" w:cstheme="minorHAnsi"/>
        </w:rPr>
        <w:t>the sector to date under the existing ERO. The committee are of the view that this</w:t>
      </w:r>
      <w:r w:rsidRPr="005E2D2B">
        <w:rPr>
          <w:rFonts w:asciiTheme="minorHAnsi" w:hAnsiTheme="minorHAnsi" w:cstheme="minorHAnsi"/>
          <w:spacing w:val="1"/>
        </w:rPr>
        <w:t xml:space="preserve"> </w:t>
      </w:r>
      <w:r w:rsidRPr="005E2D2B">
        <w:rPr>
          <w:rFonts w:asciiTheme="minorHAnsi" w:hAnsiTheme="minorHAnsi" w:cstheme="minorHAnsi"/>
        </w:rPr>
        <w:t>proposed</w:t>
      </w:r>
      <w:r w:rsidRPr="005E2D2B">
        <w:rPr>
          <w:rFonts w:asciiTheme="minorHAnsi" w:hAnsiTheme="minorHAnsi" w:cstheme="minorHAnsi"/>
          <w:spacing w:val="-2"/>
        </w:rPr>
        <w:t xml:space="preserve"> </w:t>
      </w:r>
      <w:r w:rsidRPr="005E2D2B">
        <w:rPr>
          <w:rFonts w:asciiTheme="minorHAnsi" w:hAnsiTheme="minorHAnsi" w:cstheme="minorHAnsi"/>
        </w:rPr>
        <w:t>ERO</w:t>
      </w:r>
      <w:r w:rsidRPr="005E2D2B">
        <w:rPr>
          <w:rFonts w:asciiTheme="minorHAnsi" w:hAnsiTheme="minorHAnsi" w:cstheme="minorHAnsi"/>
          <w:spacing w:val="-1"/>
        </w:rPr>
        <w:t xml:space="preserve"> </w:t>
      </w:r>
      <w:r w:rsidRPr="005E2D2B">
        <w:rPr>
          <w:rFonts w:asciiTheme="minorHAnsi" w:hAnsiTheme="minorHAnsi" w:cstheme="minorHAnsi"/>
        </w:rPr>
        <w:t>will</w:t>
      </w:r>
      <w:r w:rsidRPr="005E2D2B">
        <w:rPr>
          <w:rFonts w:asciiTheme="minorHAnsi" w:hAnsiTheme="minorHAnsi" w:cstheme="minorHAnsi"/>
          <w:spacing w:val="-3"/>
        </w:rPr>
        <w:t xml:space="preserve"> </w:t>
      </w:r>
      <w:r w:rsidRPr="005E2D2B">
        <w:rPr>
          <w:rFonts w:asciiTheme="minorHAnsi" w:hAnsiTheme="minorHAnsi" w:cstheme="minorHAnsi"/>
        </w:rPr>
        <w:t>have</w:t>
      </w:r>
      <w:r w:rsidRPr="005E2D2B">
        <w:rPr>
          <w:rFonts w:asciiTheme="minorHAnsi" w:hAnsiTheme="minorHAnsi" w:cstheme="minorHAnsi"/>
          <w:spacing w:val="-4"/>
        </w:rPr>
        <w:t xml:space="preserve"> </w:t>
      </w:r>
      <w:r w:rsidRPr="005E2D2B">
        <w:rPr>
          <w:rFonts w:asciiTheme="minorHAnsi" w:hAnsiTheme="minorHAnsi" w:cstheme="minorHAnsi"/>
        </w:rPr>
        <w:t>no</w:t>
      </w:r>
      <w:r w:rsidRPr="005E2D2B">
        <w:rPr>
          <w:rFonts w:asciiTheme="minorHAnsi" w:hAnsiTheme="minorHAnsi" w:cstheme="minorHAnsi"/>
          <w:spacing w:val="1"/>
        </w:rPr>
        <w:t xml:space="preserve"> </w:t>
      </w:r>
      <w:r w:rsidRPr="005E2D2B">
        <w:rPr>
          <w:rFonts w:asciiTheme="minorHAnsi" w:hAnsiTheme="minorHAnsi" w:cstheme="minorHAnsi"/>
        </w:rPr>
        <w:t>negative</w:t>
      </w:r>
      <w:r w:rsidRPr="005E2D2B">
        <w:rPr>
          <w:rFonts w:asciiTheme="minorHAnsi" w:hAnsiTheme="minorHAnsi" w:cstheme="minorHAnsi"/>
          <w:spacing w:val="-2"/>
        </w:rPr>
        <w:t xml:space="preserve"> </w:t>
      </w:r>
      <w:r w:rsidRPr="005E2D2B">
        <w:rPr>
          <w:rFonts w:asciiTheme="minorHAnsi" w:hAnsiTheme="minorHAnsi" w:cstheme="minorHAnsi"/>
        </w:rPr>
        <w:t>impact on</w:t>
      </w:r>
      <w:r w:rsidRPr="005E2D2B">
        <w:rPr>
          <w:rFonts w:asciiTheme="minorHAnsi" w:hAnsiTheme="minorHAnsi" w:cstheme="minorHAnsi"/>
          <w:spacing w:val="1"/>
        </w:rPr>
        <w:t xml:space="preserve"> </w:t>
      </w:r>
      <w:r w:rsidRPr="005E2D2B">
        <w:rPr>
          <w:rFonts w:asciiTheme="minorHAnsi" w:hAnsiTheme="minorHAnsi" w:cstheme="minorHAnsi"/>
        </w:rPr>
        <w:t>labour</w:t>
      </w:r>
      <w:r w:rsidRPr="005E2D2B">
        <w:rPr>
          <w:rFonts w:asciiTheme="minorHAnsi" w:hAnsiTheme="minorHAnsi" w:cstheme="minorHAnsi"/>
          <w:spacing w:val="-3"/>
        </w:rPr>
        <w:t xml:space="preserve"> </w:t>
      </w:r>
      <w:r w:rsidRPr="005E2D2B">
        <w:rPr>
          <w:rFonts w:asciiTheme="minorHAnsi" w:hAnsiTheme="minorHAnsi" w:cstheme="minorHAnsi"/>
        </w:rPr>
        <w:t>demand</w:t>
      </w:r>
      <w:r w:rsidRPr="005E2D2B">
        <w:rPr>
          <w:rFonts w:asciiTheme="minorHAnsi" w:hAnsiTheme="minorHAnsi" w:cstheme="minorHAnsi"/>
          <w:spacing w:val="1"/>
        </w:rPr>
        <w:t xml:space="preserve"> </w:t>
      </w:r>
      <w:r w:rsidRPr="005E2D2B">
        <w:rPr>
          <w:rFonts w:asciiTheme="minorHAnsi" w:hAnsiTheme="minorHAnsi" w:cstheme="minorHAnsi"/>
        </w:rPr>
        <w:t>in</w:t>
      </w:r>
      <w:r w:rsidRPr="005E2D2B">
        <w:rPr>
          <w:rFonts w:asciiTheme="minorHAnsi" w:hAnsiTheme="minorHAnsi" w:cstheme="minorHAnsi"/>
          <w:spacing w:val="-2"/>
        </w:rPr>
        <w:t xml:space="preserve"> </w:t>
      </w:r>
      <w:r w:rsidRPr="005E2D2B">
        <w:rPr>
          <w:rFonts w:asciiTheme="minorHAnsi" w:hAnsiTheme="minorHAnsi" w:cstheme="minorHAnsi"/>
        </w:rPr>
        <w:t>the</w:t>
      </w:r>
      <w:r w:rsidRPr="005E2D2B">
        <w:rPr>
          <w:rFonts w:asciiTheme="minorHAnsi" w:hAnsiTheme="minorHAnsi" w:cstheme="minorHAnsi"/>
          <w:spacing w:val="1"/>
        </w:rPr>
        <w:t xml:space="preserve"> </w:t>
      </w:r>
      <w:r w:rsidRPr="005E2D2B">
        <w:rPr>
          <w:rFonts w:asciiTheme="minorHAnsi" w:hAnsiTheme="minorHAnsi" w:cstheme="minorHAnsi"/>
        </w:rPr>
        <w:t>sector.  The impact of Covid reduced economic activity in the sector.  However, it has quickly recovered.</w:t>
      </w:r>
    </w:p>
    <w:p w14:paraId="2EF27E3B" w14:textId="77777777" w:rsidR="00507468" w:rsidRDefault="00507468">
      <w:pPr>
        <w:spacing w:line="276" w:lineRule="auto"/>
        <w:jc w:val="both"/>
      </w:pPr>
    </w:p>
    <w:p w14:paraId="0B2BBDD6" w14:textId="77777777" w:rsidR="00507468" w:rsidRDefault="00507468">
      <w:pPr>
        <w:spacing w:line="276" w:lineRule="auto"/>
        <w:jc w:val="both"/>
      </w:pPr>
    </w:p>
    <w:p w14:paraId="281E6C92" w14:textId="77777777" w:rsidR="00507468" w:rsidRPr="005E2D2B" w:rsidRDefault="00507468" w:rsidP="00507468">
      <w:pPr>
        <w:pStyle w:val="BodyText"/>
        <w:spacing w:before="6"/>
        <w:rPr>
          <w:rFonts w:asciiTheme="minorHAnsi" w:hAnsiTheme="minorHAnsi" w:cstheme="minorHAnsi"/>
        </w:rPr>
      </w:pPr>
    </w:p>
    <w:tbl>
      <w:tblPr>
        <w:tblStyle w:val="TableGrid"/>
        <w:tblW w:w="0" w:type="auto"/>
        <w:tblInd w:w="-113" w:type="dxa"/>
        <w:tblLook w:val="04A0" w:firstRow="1" w:lastRow="0" w:firstColumn="1" w:lastColumn="0" w:noHBand="0" w:noVBand="1"/>
      </w:tblPr>
      <w:tblGrid>
        <w:gridCol w:w="2310"/>
        <w:gridCol w:w="2310"/>
        <w:gridCol w:w="2311"/>
        <w:gridCol w:w="2311"/>
      </w:tblGrid>
      <w:tr w:rsidR="00507468" w:rsidRPr="005E2D2B" w14:paraId="147A3E3C" w14:textId="77777777">
        <w:tc>
          <w:tcPr>
            <w:tcW w:w="9242" w:type="dxa"/>
            <w:gridSpan w:val="4"/>
          </w:tcPr>
          <w:p w14:paraId="3237EEDD" w14:textId="795770F2" w:rsidR="00507468" w:rsidRPr="005E2D2B" w:rsidRDefault="00507468">
            <w:pPr>
              <w:pStyle w:val="BodyText"/>
              <w:spacing w:before="6"/>
              <w:rPr>
                <w:rFonts w:asciiTheme="minorHAnsi" w:hAnsiTheme="minorHAnsi" w:cstheme="minorHAnsi"/>
                <w:b/>
                <w:bCs/>
                <w:sz w:val="22"/>
                <w:szCs w:val="22"/>
              </w:rPr>
            </w:pPr>
            <w:r w:rsidRPr="005E2D2B">
              <w:rPr>
                <w:rFonts w:asciiTheme="minorHAnsi" w:hAnsiTheme="minorHAnsi" w:cstheme="minorHAnsi"/>
                <w:b/>
                <w:bCs/>
                <w:sz w:val="22"/>
                <w:szCs w:val="22"/>
              </w:rPr>
              <w:t xml:space="preserve">Selected Indicators:  2019 – 2021 </w:t>
            </w:r>
            <w:r w:rsidR="00FB07B0">
              <w:rPr>
                <w:rStyle w:val="FootnoteReference"/>
                <w:rFonts w:asciiTheme="minorHAnsi" w:hAnsiTheme="minorHAnsi" w:cstheme="minorHAnsi"/>
                <w:b/>
                <w:bCs/>
                <w:sz w:val="22"/>
                <w:szCs w:val="22"/>
              </w:rPr>
              <w:t>8</w:t>
            </w:r>
          </w:p>
          <w:p w14:paraId="26D35540" w14:textId="77777777" w:rsidR="00507468" w:rsidRPr="005E2D2B" w:rsidRDefault="00507468">
            <w:pPr>
              <w:pStyle w:val="BodyText"/>
              <w:spacing w:before="6"/>
              <w:rPr>
                <w:rFonts w:asciiTheme="minorHAnsi" w:hAnsiTheme="minorHAnsi" w:cstheme="minorHAnsi"/>
                <w:b/>
                <w:bCs/>
                <w:sz w:val="10"/>
                <w:szCs w:val="10"/>
              </w:rPr>
            </w:pPr>
          </w:p>
        </w:tc>
      </w:tr>
      <w:tr w:rsidR="00507468" w:rsidRPr="005E2D2B" w14:paraId="1FEFD390" w14:textId="77777777">
        <w:tc>
          <w:tcPr>
            <w:tcW w:w="2310" w:type="dxa"/>
          </w:tcPr>
          <w:p w14:paraId="30B2504D" w14:textId="77777777" w:rsidR="00507468" w:rsidRPr="005E2D2B" w:rsidRDefault="00507468">
            <w:pPr>
              <w:pStyle w:val="BodyText"/>
              <w:spacing w:before="6"/>
              <w:rPr>
                <w:rFonts w:asciiTheme="minorHAnsi" w:hAnsiTheme="minorHAnsi" w:cstheme="minorHAnsi"/>
                <w:b/>
                <w:bCs/>
                <w:sz w:val="22"/>
                <w:szCs w:val="22"/>
              </w:rPr>
            </w:pPr>
          </w:p>
        </w:tc>
        <w:tc>
          <w:tcPr>
            <w:tcW w:w="2310" w:type="dxa"/>
          </w:tcPr>
          <w:p w14:paraId="43BF5EE8" w14:textId="77777777" w:rsidR="00507468" w:rsidRPr="005E2D2B" w:rsidRDefault="00507468">
            <w:pPr>
              <w:pStyle w:val="BodyText"/>
              <w:spacing w:before="6"/>
              <w:jc w:val="center"/>
              <w:rPr>
                <w:rFonts w:asciiTheme="minorHAnsi" w:hAnsiTheme="minorHAnsi" w:cstheme="minorHAnsi"/>
                <w:b/>
                <w:bCs/>
                <w:sz w:val="22"/>
                <w:szCs w:val="22"/>
              </w:rPr>
            </w:pPr>
            <w:r w:rsidRPr="005E2D2B">
              <w:rPr>
                <w:rFonts w:asciiTheme="minorHAnsi" w:hAnsiTheme="minorHAnsi" w:cstheme="minorHAnsi"/>
                <w:b/>
                <w:bCs/>
                <w:sz w:val="22"/>
                <w:szCs w:val="22"/>
              </w:rPr>
              <w:t>2019</w:t>
            </w:r>
          </w:p>
        </w:tc>
        <w:tc>
          <w:tcPr>
            <w:tcW w:w="2311" w:type="dxa"/>
          </w:tcPr>
          <w:p w14:paraId="1FA8C852" w14:textId="77777777" w:rsidR="00507468" w:rsidRPr="005E2D2B" w:rsidRDefault="00507468">
            <w:pPr>
              <w:pStyle w:val="BodyText"/>
              <w:spacing w:before="6"/>
              <w:jc w:val="center"/>
              <w:rPr>
                <w:rFonts w:asciiTheme="minorHAnsi" w:hAnsiTheme="minorHAnsi" w:cstheme="minorHAnsi"/>
                <w:b/>
                <w:bCs/>
                <w:sz w:val="22"/>
                <w:szCs w:val="22"/>
              </w:rPr>
            </w:pPr>
            <w:r w:rsidRPr="005E2D2B">
              <w:rPr>
                <w:rFonts w:asciiTheme="minorHAnsi" w:hAnsiTheme="minorHAnsi" w:cstheme="minorHAnsi"/>
                <w:b/>
                <w:bCs/>
                <w:sz w:val="22"/>
                <w:szCs w:val="22"/>
              </w:rPr>
              <w:t>2020</w:t>
            </w:r>
          </w:p>
        </w:tc>
        <w:tc>
          <w:tcPr>
            <w:tcW w:w="2311" w:type="dxa"/>
          </w:tcPr>
          <w:p w14:paraId="2919A3B1" w14:textId="77777777" w:rsidR="00507468" w:rsidRPr="005E2D2B" w:rsidRDefault="00507468">
            <w:pPr>
              <w:pStyle w:val="BodyText"/>
              <w:spacing w:before="6"/>
              <w:jc w:val="center"/>
              <w:rPr>
                <w:rFonts w:asciiTheme="minorHAnsi" w:hAnsiTheme="minorHAnsi" w:cstheme="minorHAnsi"/>
                <w:b/>
                <w:bCs/>
                <w:sz w:val="22"/>
                <w:szCs w:val="22"/>
              </w:rPr>
            </w:pPr>
            <w:r w:rsidRPr="005E2D2B">
              <w:rPr>
                <w:rFonts w:asciiTheme="minorHAnsi" w:hAnsiTheme="minorHAnsi" w:cstheme="minorHAnsi"/>
                <w:b/>
                <w:bCs/>
                <w:sz w:val="22"/>
                <w:szCs w:val="22"/>
              </w:rPr>
              <w:t>2021</w:t>
            </w:r>
          </w:p>
          <w:p w14:paraId="57A99617" w14:textId="77777777" w:rsidR="00507468" w:rsidRPr="005E2D2B" w:rsidRDefault="00507468">
            <w:pPr>
              <w:pStyle w:val="BodyText"/>
              <w:spacing w:before="6"/>
              <w:jc w:val="center"/>
              <w:rPr>
                <w:rFonts w:asciiTheme="minorHAnsi" w:hAnsiTheme="minorHAnsi" w:cstheme="minorHAnsi"/>
                <w:b/>
                <w:bCs/>
                <w:sz w:val="10"/>
                <w:szCs w:val="10"/>
              </w:rPr>
            </w:pPr>
          </w:p>
        </w:tc>
      </w:tr>
      <w:tr w:rsidR="00507468" w:rsidRPr="005E2D2B" w14:paraId="39AB80C5" w14:textId="77777777">
        <w:tc>
          <w:tcPr>
            <w:tcW w:w="2310" w:type="dxa"/>
          </w:tcPr>
          <w:p w14:paraId="4E9401AB" w14:textId="77777777" w:rsidR="00507468" w:rsidRPr="005E2D2B" w:rsidRDefault="00507468">
            <w:pPr>
              <w:pStyle w:val="BodyText"/>
              <w:spacing w:before="6"/>
              <w:rPr>
                <w:rFonts w:asciiTheme="minorHAnsi" w:hAnsiTheme="minorHAnsi" w:cstheme="minorHAnsi"/>
                <w:sz w:val="22"/>
                <w:szCs w:val="22"/>
              </w:rPr>
            </w:pPr>
            <w:r w:rsidRPr="005E2D2B">
              <w:rPr>
                <w:rFonts w:asciiTheme="minorHAnsi" w:hAnsiTheme="minorHAnsi" w:cstheme="minorHAnsi"/>
                <w:sz w:val="22"/>
                <w:szCs w:val="22"/>
              </w:rPr>
              <w:t xml:space="preserve">Turnover </w:t>
            </w:r>
          </w:p>
          <w:p w14:paraId="1F10EC78" w14:textId="77777777" w:rsidR="00507468" w:rsidRPr="005E2D2B" w:rsidRDefault="00507468">
            <w:pPr>
              <w:pStyle w:val="BodyText"/>
              <w:spacing w:before="6"/>
              <w:rPr>
                <w:rFonts w:asciiTheme="minorHAnsi" w:hAnsiTheme="minorHAnsi" w:cstheme="minorHAnsi"/>
                <w:i/>
                <w:iCs/>
                <w:sz w:val="22"/>
                <w:szCs w:val="22"/>
              </w:rPr>
            </w:pPr>
            <w:r w:rsidRPr="005E2D2B">
              <w:rPr>
                <w:rFonts w:asciiTheme="minorHAnsi" w:hAnsiTheme="minorHAnsi" w:cstheme="minorHAnsi"/>
                <w:i/>
                <w:iCs/>
                <w:sz w:val="22"/>
                <w:szCs w:val="22"/>
              </w:rPr>
              <w:t>(€ million)</w:t>
            </w:r>
          </w:p>
          <w:p w14:paraId="674C67EC" w14:textId="77777777" w:rsidR="00507468" w:rsidRPr="005E2D2B" w:rsidRDefault="00507468">
            <w:pPr>
              <w:pStyle w:val="BodyText"/>
              <w:spacing w:before="6"/>
              <w:rPr>
                <w:rFonts w:asciiTheme="minorHAnsi" w:hAnsiTheme="minorHAnsi" w:cstheme="minorHAnsi"/>
                <w:sz w:val="10"/>
                <w:szCs w:val="10"/>
              </w:rPr>
            </w:pPr>
          </w:p>
        </w:tc>
        <w:tc>
          <w:tcPr>
            <w:tcW w:w="2310" w:type="dxa"/>
          </w:tcPr>
          <w:p w14:paraId="793BA8A4"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1,063.9</w:t>
            </w:r>
          </w:p>
        </w:tc>
        <w:tc>
          <w:tcPr>
            <w:tcW w:w="2311" w:type="dxa"/>
          </w:tcPr>
          <w:p w14:paraId="00C1889A"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940.2</w:t>
            </w:r>
          </w:p>
        </w:tc>
        <w:tc>
          <w:tcPr>
            <w:tcW w:w="2311" w:type="dxa"/>
          </w:tcPr>
          <w:p w14:paraId="1BA23A83"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1,081.9</w:t>
            </w:r>
          </w:p>
        </w:tc>
      </w:tr>
      <w:tr w:rsidR="00507468" w:rsidRPr="005E2D2B" w14:paraId="3E72F60D" w14:textId="77777777">
        <w:tc>
          <w:tcPr>
            <w:tcW w:w="2310" w:type="dxa"/>
          </w:tcPr>
          <w:p w14:paraId="0377C7FF" w14:textId="77777777" w:rsidR="00507468" w:rsidRPr="005E2D2B" w:rsidRDefault="00507468">
            <w:pPr>
              <w:pStyle w:val="BodyText"/>
              <w:spacing w:before="6"/>
              <w:rPr>
                <w:rFonts w:asciiTheme="minorHAnsi" w:hAnsiTheme="minorHAnsi" w:cstheme="minorHAnsi"/>
                <w:sz w:val="22"/>
                <w:szCs w:val="22"/>
              </w:rPr>
            </w:pPr>
            <w:r w:rsidRPr="005E2D2B">
              <w:rPr>
                <w:rFonts w:asciiTheme="minorHAnsi" w:hAnsiTheme="minorHAnsi" w:cstheme="minorHAnsi"/>
                <w:sz w:val="22"/>
                <w:szCs w:val="22"/>
              </w:rPr>
              <w:t xml:space="preserve">Value-Added </w:t>
            </w:r>
          </w:p>
          <w:p w14:paraId="254022E8" w14:textId="77777777" w:rsidR="00507468" w:rsidRPr="005E2D2B" w:rsidRDefault="00507468">
            <w:pPr>
              <w:pStyle w:val="BodyText"/>
              <w:spacing w:before="6"/>
              <w:rPr>
                <w:rFonts w:asciiTheme="minorHAnsi" w:hAnsiTheme="minorHAnsi" w:cstheme="minorHAnsi"/>
                <w:i/>
                <w:iCs/>
                <w:sz w:val="22"/>
                <w:szCs w:val="22"/>
              </w:rPr>
            </w:pPr>
            <w:r w:rsidRPr="005E2D2B">
              <w:rPr>
                <w:rFonts w:asciiTheme="minorHAnsi" w:hAnsiTheme="minorHAnsi" w:cstheme="minorHAnsi"/>
                <w:i/>
                <w:iCs/>
                <w:sz w:val="22"/>
                <w:szCs w:val="22"/>
              </w:rPr>
              <w:t>(€ million)</w:t>
            </w:r>
          </w:p>
          <w:p w14:paraId="2887EAA3" w14:textId="77777777" w:rsidR="00507468" w:rsidRPr="005E2D2B" w:rsidRDefault="00507468">
            <w:pPr>
              <w:pStyle w:val="BodyText"/>
              <w:spacing w:before="6"/>
              <w:rPr>
                <w:rFonts w:asciiTheme="minorHAnsi" w:hAnsiTheme="minorHAnsi" w:cstheme="minorHAnsi"/>
                <w:sz w:val="10"/>
                <w:szCs w:val="10"/>
              </w:rPr>
            </w:pPr>
          </w:p>
        </w:tc>
        <w:tc>
          <w:tcPr>
            <w:tcW w:w="2310" w:type="dxa"/>
          </w:tcPr>
          <w:p w14:paraId="01412637"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553.2</w:t>
            </w:r>
          </w:p>
        </w:tc>
        <w:tc>
          <w:tcPr>
            <w:tcW w:w="2311" w:type="dxa"/>
          </w:tcPr>
          <w:p w14:paraId="3B63CBE5"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675</w:t>
            </w:r>
          </w:p>
        </w:tc>
        <w:tc>
          <w:tcPr>
            <w:tcW w:w="2311" w:type="dxa"/>
          </w:tcPr>
          <w:p w14:paraId="7E91E7B5"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720</w:t>
            </w:r>
          </w:p>
        </w:tc>
      </w:tr>
      <w:tr w:rsidR="00507468" w:rsidRPr="005E2D2B" w14:paraId="07A1BF28" w14:textId="77777777">
        <w:tc>
          <w:tcPr>
            <w:tcW w:w="2310" w:type="dxa"/>
          </w:tcPr>
          <w:p w14:paraId="5B562EC2" w14:textId="77777777" w:rsidR="00507468" w:rsidRPr="005E2D2B" w:rsidRDefault="00507468">
            <w:pPr>
              <w:pStyle w:val="BodyText"/>
              <w:spacing w:before="6"/>
              <w:rPr>
                <w:rFonts w:asciiTheme="minorHAnsi" w:hAnsiTheme="minorHAnsi" w:cstheme="minorHAnsi"/>
                <w:sz w:val="22"/>
                <w:szCs w:val="22"/>
              </w:rPr>
            </w:pPr>
            <w:r w:rsidRPr="005E2D2B">
              <w:rPr>
                <w:rFonts w:asciiTheme="minorHAnsi" w:hAnsiTheme="minorHAnsi" w:cstheme="minorHAnsi"/>
                <w:sz w:val="22"/>
                <w:szCs w:val="22"/>
              </w:rPr>
              <w:t>Employees</w:t>
            </w:r>
          </w:p>
          <w:p w14:paraId="144CA0BF" w14:textId="77777777" w:rsidR="00507468" w:rsidRPr="005E2D2B" w:rsidRDefault="00507468">
            <w:pPr>
              <w:pStyle w:val="BodyText"/>
              <w:spacing w:before="6"/>
              <w:rPr>
                <w:rFonts w:asciiTheme="minorHAnsi" w:hAnsiTheme="minorHAnsi" w:cstheme="minorHAnsi"/>
                <w:sz w:val="10"/>
                <w:szCs w:val="10"/>
              </w:rPr>
            </w:pPr>
          </w:p>
        </w:tc>
        <w:tc>
          <w:tcPr>
            <w:tcW w:w="2310" w:type="dxa"/>
          </w:tcPr>
          <w:p w14:paraId="5ABF71D0"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30,269</w:t>
            </w:r>
          </w:p>
        </w:tc>
        <w:tc>
          <w:tcPr>
            <w:tcW w:w="2311" w:type="dxa"/>
          </w:tcPr>
          <w:p w14:paraId="7D7E1BC4"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27,960</w:t>
            </w:r>
          </w:p>
        </w:tc>
        <w:tc>
          <w:tcPr>
            <w:tcW w:w="2311" w:type="dxa"/>
          </w:tcPr>
          <w:p w14:paraId="69FC1AEC" w14:textId="77777777" w:rsidR="00507468" w:rsidRPr="005E2D2B" w:rsidRDefault="00507468">
            <w:pPr>
              <w:pStyle w:val="BodyText"/>
              <w:spacing w:before="6"/>
              <w:jc w:val="center"/>
              <w:rPr>
                <w:rFonts w:asciiTheme="minorHAnsi" w:hAnsiTheme="minorHAnsi" w:cstheme="minorHAnsi"/>
                <w:sz w:val="22"/>
                <w:szCs w:val="22"/>
              </w:rPr>
            </w:pPr>
            <w:r w:rsidRPr="005E2D2B">
              <w:rPr>
                <w:rFonts w:asciiTheme="minorHAnsi" w:hAnsiTheme="minorHAnsi" w:cstheme="minorHAnsi"/>
                <w:sz w:val="22"/>
                <w:szCs w:val="22"/>
              </w:rPr>
              <w:t>28,321</w:t>
            </w:r>
          </w:p>
        </w:tc>
      </w:tr>
    </w:tbl>
    <w:p w14:paraId="632F18D4" w14:textId="77777777" w:rsidR="00507468" w:rsidRPr="005E2D2B" w:rsidRDefault="00507468" w:rsidP="00507468">
      <w:pPr>
        <w:pStyle w:val="BodyText"/>
        <w:spacing w:before="6"/>
        <w:rPr>
          <w:rFonts w:asciiTheme="minorHAnsi" w:hAnsiTheme="minorHAnsi" w:cstheme="minorHAnsi"/>
        </w:rPr>
      </w:pPr>
    </w:p>
    <w:p w14:paraId="6DF72B80" w14:textId="4B8B0874" w:rsidR="00C060CB" w:rsidRPr="001D15A2" w:rsidRDefault="00C060CB" w:rsidP="00C060CB">
      <w:pPr>
        <w:pStyle w:val="FootnoteText"/>
        <w:rPr>
          <w:lang w:val="en-GB"/>
        </w:rPr>
      </w:pPr>
      <w:r>
        <w:rPr>
          <w:rStyle w:val="FootnoteReference"/>
        </w:rPr>
        <w:t>7</w:t>
      </w:r>
      <w:r>
        <w:t xml:space="preserve"> </w:t>
      </w:r>
      <w:r>
        <w:rPr>
          <w:lang w:val="en-GB"/>
        </w:rPr>
        <w:t>Source:  See Footnote 2 above</w:t>
      </w:r>
    </w:p>
    <w:p w14:paraId="3E4CCD07" w14:textId="11DD63DB" w:rsidR="00C060CB" w:rsidRDefault="00C060CB" w:rsidP="00C060CB">
      <w:pPr>
        <w:pStyle w:val="FootnoteText"/>
      </w:pPr>
      <w:r>
        <w:rPr>
          <w:rStyle w:val="FootnoteReference"/>
        </w:rPr>
        <w:t>8</w:t>
      </w:r>
      <w:r>
        <w:t xml:space="preserve"> Eurostat:  </w:t>
      </w:r>
      <w:hyperlink r:id="rId15" w:history="1">
        <w:r w:rsidRPr="005E07BC">
          <w:rPr>
            <w:rStyle w:val="Hyperlink"/>
          </w:rPr>
          <w:t>https://ec.europa.eu/eurostat/databrowser/view/sbs_na_1a_se_r2/default/table?lang=en</w:t>
        </w:r>
      </w:hyperlink>
      <w:r>
        <w:t xml:space="preserve"> </w:t>
      </w:r>
    </w:p>
    <w:p w14:paraId="20594901" w14:textId="729F2D21" w:rsidR="00507468" w:rsidRDefault="00507468">
      <w:pPr>
        <w:spacing w:line="276" w:lineRule="auto"/>
        <w:jc w:val="both"/>
        <w:sectPr w:rsidR="00507468" w:rsidSect="00E54B4C">
          <w:pgSz w:w="11910" w:h="16840"/>
          <w:pgMar w:top="1380" w:right="1100" w:bottom="1200" w:left="1340" w:header="751" w:footer="1000" w:gutter="0"/>
          <w:cols w:space="720"/>
        </w:sectPr>
      </w:pPr>
    </w:p>
    <w:p w14:paraId="3D7E82CD" w14:textId="51B3843E" w:rsidR="001B0E86" w:rsidRPr="005E2D2B" w:rsidRDefault="001B0E86" w:rsidP="001B0E86">
      <w:pPr>
        <w:pStyle w:val="BodyText"/>
        <w:spacing w:before="6"/>
        <w:rPr>
          <w:rFonts w:asciiTheme="minorHAnsi" w:hAnsiTheme="minorHAnsi" w:cstheme="minorHAnsi"/>
        </w:rPr>
      </w:pPr>
      <w:r w:rsidRPr="005E2D2B">
        <w:rPr>
          <w:rFonts w:asciiTheme="minorHAnsi" w:hAnsiTheme="minorHAnsi" w:cstheme="minorHAnsi"/>
        </w:rPr>
        <w:lastRenderedPageBreak/>
        <w:t xml:space="preserve">Turnover fell in 2020 but recovered in 2021, exceeding 2019 levels.  Value-added continued to rise despite Covid while employment started rising after a fall in 2020.  </w:t>
      </w:r>
    </w:p>
    <w:p w14:paraId="2089AF32" w14:textId="520BA3B9" w:rsidR="00301B9B" w:rsidRDefault="001B0E86" w:rsidP="001B0E86">
      <w:pPr>
        <w:pStyle w:val="BodyText"/>
        <w:spacing w:before="214" w:line="276" w:lineRule="auto"/>
        <w:rPr>
          <w:rFonts w:asciiTheme="minorHAnsi" w:hAnsiTheme="minorHAnsi" w:cstheme="minorHAnsi"/>
        </w:rPr>
      </w:pPr>
      <w:r w:rsidRPr="005E2D2B">
        <w:rPr>
          <w:rFonts w:asciiTheme="minorHAnsi" w:hAnsiTheme="minorHAnsi" w:cstheme="minorHAnsi"/>
        </w:rPr>
        <w:t>The</w:t>
      </w:r>
      <w:r w:rsidRPr="005E2D2B">
        <w:rPr>
          <w:rFonts w:asciiTheme="minorHAnsi" w:hAnsiTheme="minorHAnsi" w:cstheme="minorHAnsi"/>
          <w:spacing w:val="6"/>
        </w:rPr>
        <w:t xml:space="preserve"> </w:t>
      </w:r>
      <w:r w:rsidRPr="005E2D2B">
        <w:rPr>
          <w:rFonts w:asciiTheme="minorHAnsi" w:hAnsiTheme="minorHAnsi" w:cstheme="minorHAnsi"/>
        </w:rPr>
        <w:t>JLC</w:t>
      </w:r>
      <w:r w:rsidRPr="005E2D2B">
        <w:rPr>
          <w:rFonts w:asciiTheme="minorHAnsi" w:hAnsiTheme="minorHAnsi" w:cstheme="minorHAnsi"/>
          <w:spacing w:val="6"/>
        </w:rPr>
        <w:t xml:space="preserve"> </w:t>
      </w:r>
      <w:r w:rsidRPr="005E2D2B">
        <w:rPr>
          <w:rFonts w:asciiTheme="minorHAnsi" w:hAnsiTheme="minorHAnsi" w:cstheme="minorHAnsi"/>
        </w:rPr>
        <w:t>believe</w:t>
      </w:r>
      <w:r w:rsidRPr="005E2D2B">
        <w:rPr>
          <w:rFonts w:asciiTheme="minorHAnsi" w:hAnsiTheme="minorHAnsi" w:cstheme="minorHAnsi"/>
          <w:spacing w:val="7"/>
        </w:rPr>
        <w:t xml:space="preserve"> </w:t>
      </w:r>
      <w:r w:rsidRPr="005E2D2B">
        <w:rPr>
          <w:rFonts w:asciiTheme="minorHAnsi" w:hAnsiTheme="minorHAnsi" w:cstheme="minorHAnsi"/>
        </w:rPr>
        <w:t>that</w:t>
      </w:r>
      <w:r w:rsidRPr="005E2D2B">
        <w:rPr>
          <w:rFonts w:asciiTheme="minorHAnsi" w:hAnsiTheme="minorHAnsi" w:cstheme="minorHAnsi"/>
          <w:spacing w:val="8"/>
        </w:rPr>
        <w:t xml:space="preserve"> </w:t>
      </w:r>
      <w:r w:rsidRPr="005E2D2B">
        <w:rPr>
          <w:rFonts w:asciiTheme="minorHAnsi" w:hAnsiTheme="minorHAnsi" w:cstheme="minorHAnsi"/>
        </w:rPr>
        <w:t>it</w:t>
      </w:r>
      <w:r w:rsidRPr="005E2D2B">
        <w:rPr>
          <w:rFonts w:asciiTheme="minorHAnsi" w:hAnsiTheme="minorHAnsi" w:cstheme="minorHAnsi"/>
          <w:spacing w:val="6"/>
        </w:rPr>
        <w:t xml:space="preserve"> </w:t>
      </w:r>
      <w:r w:rsidRPr="005E2D2B">
        <w:rPr>
          <w:rFonts w:asciiTheme="minorHAnsi" w:hAnsiTheme="minorHAnsi" w:cstheme="minorHAnsi"/>
        </w:rPr>
        <w:t>is</w:t>
      </w:r>
      <w:r w:rsidRPr="005E2D2B">
        <w:rPr>
          <w:rFonts w:asciiTheme="minorHAnsi" w:hAnsiTheme="minorHAnsi" w:cstheme="minorHAnsi"/>
          <w:spacing w:val="4"/>
        </w:rPr>
        <w:t xml:space="preserve"> </w:t>
      </w:r>
      <w:r w:rsidRPr="005E2D2B">
        <w:rPr>
          <w:rFonts w:asciiTheme="minorHAnsi" w:hAnsiTheme="minorHAnsi" w:cstheme="minorHAnsi"/>
        </w:rPr>
        <w:t>important</w:t>
      </w:r>
      <w:r w:rsidRPr="005E2D2B">
        <w:rPr>
          <w:rFonts w:asciiTheme="minorHAnsi" w:hAnsiTheme="minorHAnsi" w:cstheme="minorHAnsi"/>
          <w:spacing w:val="6"/>
        </w:rPr>
        <w:t xml:space="preserve"> </w:t>
      </w:r>
      <w:r w:rsidRPr="005E2D2B">
        <w:rPr>
          <w:rFonts w:asciiTheme="minorHAnsi" w:hAnsiTheme="minorHAnsi" w:cstheme="minorHAnsi"/>
        </w:rPr>
        <w:t>to</w:t>
      </w:r>
      <w:r w:rsidRPr="005E2D2B">
        <w:rPr>
          <w:rFonts w:asciiTheme="minorHAnsi" w:hAnsiTheme="minorHAnsi" w:cstheme="minorHAnsi"/>
          <w:spacing w:val="7"/>
        </w:rPr>
        <w:t xml:space="preserve"> </w:t>
      </w:r>
      <w:r w:rsidRPr="005E2D2B">
        <w:rPr>
          <w:rFonts w:asciiTheme="minorHAnsi" w:hAnsiTheme="minorHAnsi" w:cstheme="minorHAnsi"/>
        </w:rPr>
        <w:t>implement</w:t>
      </w:r>
      <w:r w:rsidRPr="005E2D2B">
        <w:rPr>
          <w:rFonts w:asciiTheme="minorHAnsi" w:hAnsiTheme="minorHAnsi" w:cstheme="minorHAnsi"/>
          <w:spacing w:val="9"/>
        </w:rPr>
        <w:t xml:space="preserve"> </w:t>
      </w:r>
      <w:r w:rsidRPr="005E2D2B">
        <w:rPr>
          <w:rFonts w:asciiTheme="minorHAnsi" w:hAnsiTheme="minorHAnsi" w:cstheme="minorHAnsi"/>
        </w:rPr>
        <w:t>the</w:t>
      </w:r>
      <w:r w:rsidRPr="005E2D2B">
        <w:rPr>
          <w:rFonts w:asciiTheme="minorHAnsi" w:hAnsiTheme="minorHAnsi" w:cstheme="minorHAnsi"/>
          <w:spacing w:val="4"/>
        </w:rPr>
        <w:t xml:space="preserve"> </w:t>
      </w:r>
      <w:r w:rsidRPr="005E2D2B">
        <w:rPr>
          <w:rFonts w:asciiTheme="minorHAnsi" w:hAnsiTheme="minorHAnsi" w:cstheme="minorHAnsi"/>
        </w:rPr>
        <w:t>proposed</w:t>
      </w:r>
      <w:r w:rsidRPr="005E2D2B">
        <w:rPr>
          <w:rFonts w:asciiTheme="minorHAnsi" w:hAnsiTheme="minorHAnsi" w:cstheme="minorHAnsi"/>
          <w:spacing w:val="10"/>
        </w:rPr>
        <w:t xml:space="preserve"> </w:t>
      </w:r>
      <w:r w:rsidRPr="005E2D2B">
        <w:rPr>
          <w:rFonts w:asciiTheme="minorHAnsi" w:hAnsiTheme="minorHAnsi" w:cstheme="minorHAnsi"/>
        </w:rPr>
        <w:t>increase</w:t>
      </w:r>
      <w:r w:rsidRPr="005E2D2B">
        <w:rPr>
          <w:rFonts w:asciiTheme="minorHAnsi" w:hAnsiTheme="minorHAnsi" w:cstheme="minorHAnsi"/>
          <w:spacing w:val="6"/>
        </w:rPr>
        <w:t xml:space="preserve"> </w:t>
      </w:r>
      <w:r w:rsidRPr="005E2D2B">
        <w:rPr>
          <w:rFonts w:asciiTheme="minorHAnsi" w:hAnsiTheme="minorHAnsi" w:cstheme="minorHAnsi"/>
        </w:rPr>
        <w:t>in</w:t>
      </w:r>
      <w:r w:rsidRPr="005E2D2B">
        <w:rPr>
          <w:rFonts w:asciiTheme="minorHAnsi" w:hAnsiTheme="minorHAnsi" w:cstheme="minorHAnsi"/>
          <w:spacing w:val="5"/>
        </w:rPr>
        <w:t xml:space="preserve"> </w:t>
      </w:r>
      <w:r w:rsidRPr="005E2D2B">
        <w:rPr>
          <w:rFonts w:asciiTheme="minorHAnsi" w:hAnsiTheme="minorHAnsi" w:cstheme="minorHAnsi"/>
        </w:rPr>
        <w:t>pay</w:t>
      </w:r>
      <w:r w:rsidRPr="005E2D2B">
        <w:rPr>
          <w:rFonts w:asciiTheme="minorHAnsi" w:hAnsiTheme="minorHAnsi" w:cstheme="minorHAnsi"/>
          <w:spacing w:val="7"/>
        </w:rPr>
        <w:t xml:space="preserve"> </w:t>
      </w:r>
      <w:r w:rsidRPr="005E2D2B">
        <w:rPr>
          <w:rFonts w:asciiTheme="minorHAnsi" w:hAnsiTheme="minorHAnsi" w:cstheme="minorHAnsi"/>
        </w:rPr>
        <w:t>to</w:t>
      </w:r>
      <w:r w:rsidRPr="005E2D2B">
        <w:rPr>
          <w:rFonts w:asciiTheme="minorHAnsi" w:hAnsiTheme="minorHAnsi" w:cstheme="minorHAnsi"/>
          <w:spacing w:val="7"/>
        </w:rPr>
        <w:t xml:space="preserve"> </w:t>
      </w:r>
      <w:r w:rsidRPr="005E2D2B">
        <w:rPr>
          <w:rFonts w:asciiTheme="minorHAnsi" w:hAnsiTheme="minorHAnsi" w:cstheme="minorHAnsi"/>
        </w:rPr>
        <w:t>retain</w:t>
      </w:r>
      <w:r w:rsidRPr="005E2D2B">
        <w:rPr>
          <w:rFonts w:asciiTheme="minorHAnsi" w:hAnsiTheme="minorHAnsi" w:cstheme="minorHAnsi"/>
          <w:spacing w:val="4"/>
        </w:rPr>
        <w:t xml:space="preserve"> and increase </w:t>
      </w:r>
      <w:r w:rsidRPr="005E2D2B">
        <w:rPr>
          <w:rFonts w:asciiTheme="minorHAnsi" w:hAnsiTheme="minorHAnsi" w:cstheme="minorHAnsi"/>
        </w:rPr>
        <w:t>the workforce in the</w:t>
      </w:r>
      <w:r w:rsidRPr="005E2D2B">
        <w:rPr>
          <w:rFonts w:asciiTheme="minorHAnsi" w:hAnsiTheme="minorHAnsi" w:cstheme="minorHAnsi"/>
          <w:spacing w:val="-5"/>
        </w:rPr>
        <w:t xml:space="preserve"> </w:t>
      </w:r>
      <w:r w:rsidRPr="005E2D2B">
        <w:rPr>
          <w:rFonts w:asciiTheme="minorHAnsi" w:hAnsiTheme="minorHAnsi" w:cstheme="minorHAnsi"/>
        </w:rPr>
        <w:t>sector</w:t>
      </w:r>
      <w:r w:rsidRPr="005E2D2B">
        <w:rPr>
          <w:rFonts w:asciiTheme="minorHAnsi" w:hAnsiTheme="minorHAnsi" w:cstheme="minorHAnsi"/>
          <w:spacing w:val="-2"/>
        </w:rPr>
        <w:t xml:space="preserve"> </w:t>
      </w:r>
      <w:r w:rsidRPr="005E2D2B">
        <w:rPr>
          <w:rFonts w:asciiTheme="minorHAnsi" w:hAnsiTheme="minorHAnsi" w:cstheme="minorHAnsi"/>
        </w:rPr>
        <w:t>and</w:t>
      </w:r>
      <w:r w:rsidRPr="005E2D2B">
        <w:rPr>
          <w:rFonts w:asciiTheme="minorHAnsi" w:hAnsiTheme="minorHAnsi" w:cstheme="minorHAnsi"/>
          <w:spacing w:val="-3"/>
        </w:rPr>
        <w:t xml:space="preserve"> </w:t>
      </w:r>
      <w:r w:rsidRPr="005E2D2B">
        <w:rPr>
          <w:rFonts w:asciiTheme="minorHAnsi" w:hAnsiTheme="minorHAnsi" w:cstheme="minorHAnsi"/>
        </w:rPr>
        <w:t>to</w:t>
      </w:r>
      <w:r w:rsidRPr="005E2D2B">
        <w:rPr>
          <w:rFonts w:asciiTheme="minorHAnsi" w:hAnsiTheme="minorHAnsi" w:cstheme="minorHAnsi"/>
          <w:spacing w:val="-1"/>
        </w:rPr>
        <w:t xml:space="preserve"> </w:t>
      </w:r>
      <w:r w:rsidRPr="005E2D2B">
        <w:rPr>
          <w:rFonts w:asciiTheme="minorHAnsi" w:hAnsiTheme="minorHAnsi" w:cstheme="minorHAnsi"/>
        </w:rPr>
        <w:t>maintain</w:t>
      </w:r>
      <w:r w:rsidRPr="005E2D2B">
        <w:rPr>
          <w:rFonts w:asciiTheme="minorHAnsi" w:hAnsiTheme="minorHAnsi" w:cstheme="minorHAnsi"/>
          <w:spacing w:val="-4"/>
        </w:rPr>
        <w:t xml:space="preserve"> </w:t>
      </w:r>
      <w:r w:rsidRPr="005E2D2B">
        <w:rPr>
          <w:rFonts w:asciiTheme="minorHAnsi" w:hAnsiTheme="minorHAnsi" w:cstheme="minorHAnsi"/>
        </w:rPr>
        <w:t>the</w:t>
      </w:r>
      <w:r w:rsidRPr="005E2D2B">
        <w:rPr>
          <w:rFonts w:asciiTheme="minorHAnsi" w:hAnsiTheme="minorHAnsi" w:cstheme="minorHAnsi"/>
          <w:spacing w:val="-2"/>
        </w:rPr>
        <w:t xml:space="preserve"> </w:t>
      </w:r>
      <w:r w:rsidRPr="005E2D2B">
        <w:rPr>
          <w:rFonts w:asciiTheme="minorHAnsi" w:hAnsiTheme="minorHAnsi" w:cstheme="minorHAnsi"/>
        </w:rPr>
        <w:t>professional</w:t>
      </w:r>
      <w:r w:rsidRPr="005E2D2B">
        <w:rPr>
          <w:rFonts w:asciiTheme="minorHAnsi" w:hAnsiTheme="minorHAnsi" w:cstheme="minorHAnsi"/>
          <w:spacing w:val="-1"/>
        </w:rPr>
        <w:t xml:space="preserve"> </w:t>
      </w:r>
      <w:r w:rsidRPr="005E2D2B">
        <w:rPr>
          <w:rFonts w:asciiTheme="minorHAnsi" w:hAnsiTheme="minorHAnsi" w:cstheme="minorHAnsi"/>
        </w:rPr>
        <w:t>standards</w:t>
      </w:r>
      <w:r w:rsidRPr="005E2D2B">
        <w:rPr>
          <w:rFonts w:asciiTheme="minorHAnsi" w:hAnsiTheme="minorHAnsi" w:cstheme="minorHAnsi"/>
          <w:spacing w:val="-3"/>
        </w:rPr>
        <w:t xml:space="preserve"> </w:t>
      </w:r>
      <w:r w:rsidRPr="005E2D2B">
        <w:rPr>
          <w:rFonts w:asciiTheme="minorHAnsi" w:hAnsiTheme="minorHAnsi" w:cstheme="minorHAnsi"/>
        </w:rPr>
        <w:t>delivered</w:t>
      </w:r>
      <w:r w:rsidRPr="005E2D2B">
        <w:rPr>
          <w:rFonts w:asciiTheme="minorHAnsi" w:hAnsiTheme="minorHAnsi" w:cstheme="minorHAnsi"/>
          <w:spacing w:val="-1"/>
        </w:rPr>
        <w:t xml:space="preserve"> </w:t>
      </w:r>
      <w:r w:rsidRPr="005E2D2B">
        <w:rPr>
          <w:rFonts w:asciiTheme="minorHAnsi" w:hAnsiTheme="minorHAnsi" w:cstheme="minorHAnsi"/>
        </w:rPr>
        <w:t>by</w:t>
      </w:r>
      <w:r w:rsidRPr="005E2D2B">
        <w:rPr>
          <w:rFonts w:asciiTheme="minorHAnsi" w:hAnsiTheme="minorHAnsi" w:cstheme="minorHAnsi"/>
          <w:spacing w:val="-4"/>
        </w:rPr>
        <w:t xml:space="preserve"> </w:t>
      </w:r>
      <w:r w:rsidRPr="005E2D2B">
        <w:rPr>
          <w:rFonts w:asciiTheme="minorHAnsi" w:hAnsiTheme="minorHAnsi" w:cstheme="minorHAnsi"/>
        </w:rPr>
        <w:t>the</w:t>
      </w:r>
      <w:r w:rsidRPr="005E2D2B">
        <w:rPr>
          <w:rFonts w:asciiTheme="minorHAnsi" w:hAnsiTheme="minorHAnsi" w:cstheme="minorHAnsi"/>
          <w:spacing w:val="-1"/>
        </w:rPr>
        <w:t xml:space="preserve"> </w:t>
      </w:r>
      <w:r w:rsidRPr="005E2D2B">
        <w:rPr>
          <w:rFonts w:asciiTheme="minorHAnsi" w:hAnsiTheme="minorHAnsi" w:cstheme="minorHAnsi"/>
        </w:rPr>
        <w:t>contract within the context of a rapidly recovering sector.</w:t>
      </w:r>
    </w:p>
    <w:p w14:paraId="26B3467B" w14:textId="77777777" w:rsidR="00667548" w:rsidRDefault="00667548" w:rsidP="00301B9B">
      <w:pPr>
        <w:pStyle w:val="BodyText"/>
        <w:jc w:val="both"/>
      </w:pPr>
    </w:p>
    <w:p w14:paraId="6E91BDFE" w14:textId="219D32D1" w:rsidR="00301B9B" w:rsidRDefault="00301B9B" w:rsidP="00301B9B">
      <w:pPr>
        <w:pStyle w:val="BodyText"/>
        <w:jc w:val="both"/>
      </w:pPr>
      <w:r>
        <w:t>The</w:t>
      </w:r>
      <w:r>
        <w:rPr>
          <w:spacing w:val="16"/>
        </w:rPr>
        <w:t xml:space="preserve"> </w:t>
      </w:r>
      <w:r>
        <w:t>JLC</w:t>
      </w:r>
      <w:r>
        <w:rPr>
          <w:spacing w:val="15"/>
        </w:rPr>
        <w:t xml:space="preserve"> </w:t>
      </w:r>
      <w:r>
        <w:t>are</w:t>
      </w:r>
      <w:r>
        <w:rPr>
          <w:spacing w:val="17"/>
        </w:rPr>
        <w:t xml:space="preserve"> </w:t>
      </w:r>
      <w:r>
        <w:t>of</w:t>
      </w:r>
      <w:r>
        <w:rPr>
          <w:spacing w:val="16"/>
        </w:rPr>
        <w:t xml:space="preserve"> </w:t>
      </w:r>
      <w:r>
        <w:t>the</w:t>
      </w:r>
      <w:r>
        <w:rPr>
          <w:spacing w:val="17"/>
        </w:rPr>
        <w:t xml:space="preserve"> </w:t>
      </w:r>
      <w:r>
        <w:t>view</w:t>
      </w:r>
      <w:r>
        <w:rPr>
          <w:spacing w:val="14"/>
        </w:rPr>
        <w:t xml:space="preserve"> </w:t>
      </w:r>
      <w:r>
        <w:t>that</w:t>
      </w:r>
      <w:r>
        <w:rPr>
          <w:spacing w:val="17"/>
        </w:rPr>
        <w:t xml:space="preserve"> </w:t>
      </w:r>
      <w:r>
        <w:t>the</w:t>
      </w:r>
      <w:r>
        <w:rPr>
          <w:spacing w:val="16"/>
        </w:rPr>
        <w:t xml:space="preserve"> </w:t>
      </w:r>
      <w:r>
        <w:t>absence</w:t>
      </w:r>
      <w:r>
        <w:rPr>
          <w:spacing w:val="16"/>
        </w:rPr>
        <w:t xml:space="preserve"> </w:t>
      </w:r>
      <w:r>
        <w:t>of</w:t>
      </w:r>
      <w:r>
        <w:rPr>
          <w:spacing w:val="18"/>
        </w:rPr>
        <w:t xml:space="preserve"> </w:t>
      </w:r>
      <w:r>
        <w:t>an</w:t>
      </w:r>
      <w:r>
        <w:rPr>
          <w:spacing w:val="16"/>
        </w:rPr>
        <w:t xml:space="preserve"> </w:t>
      </w:r>
      <w:r>
        <w:t>ERO</w:t>
      </w:r>
      <w:r>
        <w:rPr>
          <w:spacing w:val="17"/>
        </w:rPr>
        <w:t xml:space="preserve"> </w:t>
      </w:r>
      <w:r>
        <w:t>is</w:t>
      </w:r>
      <w:r>
        <w:rPr>
          <w:spacing w:val="17"/>
        </w:rPr>
        <w:t xml:space="preserve"> </w:t>
      </w:r>
      <w:r>
        <w:t>more</w:t>
      </w:r>
      <w:r>
        <w:rPr>
          <w:spacing w:val="17"/>
        </w:rPr>
        <w:t xml:space="preserve"> </w:t>
      </w:r>
      <w:r>
        <w:t>likely</w:t>
      </w:r>
      <w:r>
        <w:rPr>
          <w:spacing w:val="15"/>
        </w:rPr>
        <w:t xml:space="preserve"> </w:t>
      </w:r>
      <w:r>
        <w:t>to</w:t>
      </w:r>
      <w:r>
        <w:rPr>
          <w:spacing w:val="16"/>
        </w:rPr>
        <w:t xml:space="preserve"> </w:t>
      </w:r>
      <w:r>
        <w:t>lead</w:t>
      </w:r>
      <w:r>
        <w:rPr>
          <w:spacing w:val="17"/>
        </w:rPr>
        <w:t xml:space="preserve"> </w:t>
      </w:r>
      <w:r>
        <w:t>to</w:t>
      </w:r>
      <w:r>
        <w:rPr>
          <w:spacing w:val="16"/>
        </w:rPr>
        <w:t xml:space="preserve"> </w:t>
      </w:r>
      <w:r>
        <w:t>an</w:t>
      </w:r>
      <w:r>
        <w:rPr>
          <w:spacing w:val="17"/>
        </w:rPr>
        <w:t xml:space="preserve"> </w:t>
      </w:r>
      <w:r>
        <w:t>increase</w:t>
      </w:r>
      <w:r>
        <w:rPr>
          <w:spacing w:val="15"/>
        </w:rPr>
        <w:t xml:space="preserve"> </w:t>
      </w:r>
      <w:r>
        <w:t>in</w:t>
      </w:r>
    </w:p>
    <w:p w14:paraId="683299C7" w14:textId="77777777" w:rsidR="00301B9B" w:rsidRDefault="00301B9B" w:rsidP="00301B9B">
      <w:pPr>
        <w:pStyle w:val="BodyText"/>
        <w:spacing w:before="45"/>
        <w:jc w:val="both"/>
      </w:pPr>
      <w:r>
        <w:t>displacement</w:t>
      </w:r>
      <w:r>
        <w:rPr>
          <w:spacing w:val="-4"/>
        </w:rPr>
        <w:t xml:space="preserve"> </w:t>
      </w:r>
      <w:r>
        <w:t>/</w:t>
      </w:r>
      <w:r>
        <w:rPr>
          <w:spacing w:val="-3"/>
        </w:rPr>
        <w:t xml:space="preserve"> </w:t>
      </w:r>
      <w:r>
        <w:t>redundancies</w:t>
      </w:r>
      <w:r>
        <w:rPr>
          <w:spacing w:val="-2"/>
        </w:rPr>
        <w:t xml:space="preserve"> </w:t>
      </w:r>
      <w:r>
        <w:t>as</w:t>
      </w:r>
      <w:r>
        <w:rPr>
          <w:spacing w:val="-2"/>
        </w:rPr>
        <w:t xml:space="preserve"> </w:t>
      </w:r>
      <w:r>
        <w:t>a</w:t>
      </w:r>
      <w:r>
        <w:rPr>
          <w:spacing w:val="-5"/>
        </w:rPr>
        <w:t xml:space="preserve"> </w:t>
      </w:r>
      <w:r>
        <w:t>result</w:t>
      </w:r>
      <w:r>
        <w:rPr>
          <w:spacing w:val="-3"/>
        </w:rPr>
        <w:t xml:space="preserve"> </w:t>
      </w:r>
      <w:r>
        <w:t>of</w:t>
      </w:r>
      <w:r>
        <w:rPr>
          <w:spacing w:val="-1"/>
        </w:rPr>
        <w:t xml:space="preserve"> </w:t>
      </w:r>
      <w:r>
        <w:t>some</w:t>
      </w:r>
      <w:r>
        <w:rPr>
          <w:spacing w:val="-3"/>
        </w:rPr>
        <w:t xml:space="preserve"> </w:t>
      </w:r>
      <w:r>
        <w:t>Employers’</w:t>
      </w:r>
      <w:r>
        <w:rPr>
          <w:spacing w:val="-4"/>
        </w:rPr>
        <w:t xml:space="preserve"> </w:t>
      </w:r>
      <w:r>
        <w:t>refusal</w:t>
      </w:r>
      <w:r>
        <w:rPr>
          <w:spacing w:val="-4"/>
        </w:rPr>
        <w:t xml:space="preserve"> </w:t>
      </w:r>
      <w:r>
        <w:t>to</w:t>
      </w:r>
      <w:r>
        <w:rPr>
          <w:spacing w:val="-1"/>
        </w:rPr>
        <w:t xml:space="preserve"> </w:t>
      </w:r>
      <w:r>
        <w:t>apply</w:t>
      </w:r>
      <w:r>
        <w:rPr>
          <w:spacing w:val="-3"/>
        </w:rPr>
        <w:t xml:space="preserve"> </w:t>
      </w:r>
      <w:r>
        <w:t>TUPE.</w:t>
      </w:r>
    </w:p>
    <w:p w14:paraId="784265B2" w14:textId="77777777" w:rsidR="00301B9B" w:rsidRDefault="00301B9B" w:rsidP="00301B9B">
      <w:pPr>
        <w:pStyle w:val="BodyText"/>
        <w:spacing w:before="3"/>
        <w:rPr>
          <w:sz w:val="31"/>
        </w:rPr>
      </w:pPr>
    </w:p>
    <w:p w14:paraId="1F5ACF43" w14:textId="7379C9F7" w:rsidR="00FF2FC0" w:rsidRDefault="00301B9B" w:rsidP="00667548">
      <w:pPr>
        <w:pStyle w:val="BodyText"/>
        <w:spacing w:line="276" w:lineRule="auto"/>
        <w:ind w:right="334"/>
        <w:jc w:val="both"/>
      </w:pPr>
      <w:r>
        <w:t xml:space="preserve">It is also important to note that work carried out by contract cleaners, similar </w:t>
      </w:r>
      <w:r w:rsidRPr="00FE420B">
        <w:t>to waitering</w:t>
      </w:r>
      <w:r>
        <w:rPr>
          <w:spacing w:val="1"/>
        </w:rPr>
        <w:t xml:space="preserve"> </w:t>
      </w:r>
      <w:r>
        <w:t>staff, bar service and portering</w:t>
      </w:r>
      <w:r>
        <w:rPr>
          <w:spacing w:val="1"/>
        </w:rPr>
        <w:t xml:space="preserve"> </w:t>
      </w:r>
      <w:r>
        <w:t>staff have become entry level occupations.</w:t>
      </w:r>
      <w:r>
        <w:rPr>
          <w:spacing w:val="1"/>
        </w:rPr>
        <w:t xml:space="preserve"> </w:t>
      </w:r>
      <w:r>
        <w:t>Entry level</w:t>
      </w:r>
      <w:r>
        <w:rPr>
          <w:spacing w:val="1"/>
        </w:rPr>
        <w:t xml:space="preserve"> </w:t>
      </w:r>
      <w:r>
        <w:t>occupations</w:t>
      </w:r>
      <w:r>
        <w:rPr>
          <w:spacing w:val="-8"/>
        </w:rPr>
        <w:t xml:space="preserve"> </w:t>
      </w:r>
      <w:r>
        <w:t>tend</w:t>
      </w:r>
      <w:r>
        <w:rPr>
          <w:spacing w:val="-5"/>
        </w:rPr>
        <w:t xml:space="preserve"> </w:t>
      </w:r>
      <w:r>
        <w:t>to</w:t>
      </w:r>
      <w:r>
        <w:rPr>
          <w:spacing w:val="-7"/>
        </w:rPr>
        <w:t xml:space="preserve"> </w:t>
      </w:r>
      <w:r>
        <w:t>have</w:t>
      </w:r>
      <w:r>
        <w:rPr>
          <w:spacing w:val="-4"/>
        </w:rPr>
        <w:t xml:space="preserve"> </w:t>
      </w:r>
      <w:r>
        <w:t>three</w:t>
      </w:r>
      <w:r>
        <w:rPr>
          <w:spacing w:val="-6"/>
        </w:rPr>
        <w:t xml:space="preserve"> </w:t>
      </w:r>
      <w:r>
        <w:t>main</w:t>
      </w:r>
      <w:r>
        <w:rPr>
          <w:spacing w:val="-3"/>
        </w:rPr>
        <w:t xml:space="preserve"> </w:t>
      </w:r>
      <w:r>
        <w:t>characteristics</w:t>
      </w:r>
      <w:r w:rsidR="00FF2FC0">
        <w:t>:</w:t>
      </w:r>
    </w:p>
    <w:p w14:paraId="264447EA" w14:textId="2F99A852" w:rsidR="00301B9B" w:rsidRDefault="00301B9B" w:rsidP="00667548">
      <w:pPr>
        <w:pStyle w:val="BodyText"/>
        <w:spacing w:line="276" w:lineRule="auto"/>
        <w:ind w:right="334"/>
        <w:jc w:val="both"/>
      </w:pPr>
      <w:r>
        <w:rPr>
          <w:spacing w:val="-5"/>
        </w:rPr>
        <w:t xml:space="preserve"> </w:t>
      </w:r>
      <w:r>
        <w:t>(</w:t>
      </w:r>
      <w:proofErr w:type="spellStart"/>
      <w:r>
        <w:t>i</w:t>
      </w:r>
      <w:proofErr w:type="spellEnd"/>
      <w:r>
        <w:t>)</w:t>
      </w:r>
      <w:r>
        <w:rPr>
          <w:spacing w:val="-5"/>
        </w:rPr>
        <w:t xml:space="preserve"> </w:t>
      </w:r>
      <w:r>
        <w:t>they</w:t>
      </w:r>
      <w:r>
        <w:rPr>
          <w:spacing w:val="-7"/>
        </w:rPr>
        <w:t xml:space="preserve"> </w:t>
      </w:r>
      <w:r>
        <w:t>do</w:t>
      </w:r>
      <w:r>
        <w:rPr>
          <w:spacing w:val="-8"/>
        </w:rPr>
        <w:t xml:space="preserve"> </w:t>
      </w:r>
      <w:r>
        <w:t>not</w:t>
      </w:r>
      <w:r>
        <w:rPr>
          <w:spacing w:val="-6"/>
        </w:rPr>
        <w:t xml:space="preserve"> </w:t>
      </w:r>
      <w:r>
        <w:t>require</w:t>
      </w:r>
      <w:r>
        <w:rPr>
          <w:spacing w:val="-6"/>
        </w:rPr>
        <w:t xml:space="preserve"> </w:t>
      </w:r>
      <w:r>
        <w:t>certified</w:t>
      </w:r>
      <w:r>
        <w:rPr>
          <w:spacing w:val="-5"/>
        </w:rPr>
        <w:t xml:space="preserve"> </w:t>
      </w:r>
      <w:r>
        <w:t>skills</w:t>
      </w:r>
      <w:r>
        <w:rPr>
          <w:spacing w:val="-5"/>
        </w:rPr>
        <w:t xml:space="preserve"> </w:t>
      </w:r>
      <w:r>
        <w:t>and</w:t>
      </w:r>
    </w:p>
    <w:p w14:paraId="02DFB3F6" w14:textId="2DC0F406" w:rsidR="00301B9B" w:rsidRDefault="00301B9B" w:rsidP="00FF2FC0">
      <w:pPr>
        <w:pStyle w:val="BodyText"/>
        <w:spacing w:line="276" w:lineRule="auto"/>
        <w:ind w:left="100" w:right="334"/>
        <w:jc w:val="both"/>
      </w:pPr>
      <w:r>
        <w:t>(ii) tend to attract migrants new to the Irish labour market and Irish nationals entering or re-</w:t>
      </w:r>
      <w:r>
        <w:rPr>
          <w:spacing w:val="-52"/>
        </w:rPr>
        <w:t xml:space="preserve"> </w:t>
      </w:r>
      <w:r>
        <w:t>entering the labour force after a period spent outside of it and (iii) most of the training is</w:t>
      </w:r>
      <w:r>
        <w:rPr>
          <w:spacing w:val="1"/>
        </w:rPr>
        <w:t xml:space="preserve"> </w:t>
      </w:r>
      <w:r>
        <w:t>conducted</w:t>
      </w:r>
      <w:r>
        <w:rPr>
          <w:spacing w:val="-1"/>
        </w:rPr>
        <w:t xml:space="preserve"> </w:t>
      </w:r>
      <w:r>
        <w:t>on</w:t>
      </w:r>
      <w:r>
        <w:rPr>
          <w:spacing w:val="-1"/>
        </w:rPr>
        <w:t xml:space="preserve"> </w:t>
      </w:r>
      <w:r>
        <w:t>taking</w:t>
      </w:r>
      <w:r>
        <w:rPr>
          <w:spacing w:val="-3"/>
        </w:rPr>
        <w:t xml:space="preserve"> </w:t>
      </w:r>
      <w:r>
        <w:t>up</w:t>
      </w:r>
      <w:r>
        <w:rPr>
          <w:spacing w:val="-1"/>
        </w:rPr>
        <w:t xml:space="preserve"> </w:t>
      </w:r>
      <w:r>
        <w:t>employment</w:t>
      </w:r>
      <w:r>
        <w:rPr>
          <w:spacing w:val="-2"/>
        </w:rPr>
        <w:t xml:space="preserve"> </w:t>
      </w:r>
      <w:r>
        <w:t>and</w:t>
      </w:r>
      <w:r>
        <w:rPr>
          <w:spacing w:val="1"/>
        </w:rPr>
        <w:t xml:space="preserve"> </w:t>
      </w:r>
      <w:r>
        <w:t>throughout</w:t>
      </w:r>
      <w:r>
        <w:rPr>
          <w:spacing w:val="1"/>
        </w:rPr>
        <w:t xml:space="preserve"> </w:t>
      </w:r>
      <w:r>
        <w:t>employment.</w:t>
      </w:r>
    </w:p>
    <w:p w14:paraId="5B07894E" w14:textId="77777777" w:rsidR="00301B9B" w:rsidRDefault="00301B9B" w:rsidP="00B34211">
      <w:pPr>
        <w:pStyle w:val="BodyText"/>
        <w:spacing w:before="163" w:line="276" w:lineRule="auto"/>
        <w:ind w:right="333"/>
        <w:jc w:val="both"/>
      </w:pPr>
      <w:r>
        <w:t>The implementation of the proposed ERO will create no additional barriers to entry in the</w:t>
      </w:r>
      <w:r>
        <w:rPr>
          <w:spacing w:val="1"/>
        </w:rPr>
        <w:t xml:space="preserve"> </w:t>
      </w:r>
      <w:r>
        <w:t>contract</w:t>
      </w:r>
      <w:r>
        <w:rPr>
          <w:spacing w:val="1"/>
        </w:rPr>
        <w:t xml:space="preserve"> </w:t>
      </w:r>
      <w:r>
        <w:t>cleaning</w:t>
      </w:r>
      <w:r>
        <w:rPr>
          <w:spacing w:val="1"/>
        </w:rPr>
        <w:t xml:space="preserve"> </w:t>
      </w:r>
      <w:r>
        <w:t>market.</w:t>
      </w:r>
      <w:r>
        <w:rPr>
          <w:spacing w:val="1"/>
        </w:rPr>
        <w:t xml:space="preserve"> </w:t>
      </w:r>
      <w:r>
        <w:t>This</w:t>
      </w:r>
      <w:r>
        <w:rPr>
          <w:spacing w:val="1"/>
        </w:rPr>
        <w:t xml:space="preserve"> </w:t>
      </w:r>
      <w:r>
        <w:t>proposed</w:t>
      </w:r>
      <w:r>
        <w:rPr>
          <w:spacing w:val="1"/>
        </w:rPr>
        <w:t xml:space="preserve"> </w:t>
      </w:r>
      <w:r>
        <w:t>ERO</w:t>
      </w:r>
      <w:r>
        <w:rPr>
          <w:spacing w:val="1"/>
        </w:rPr>
        <w:t xml:space="preserve"> </w:t>
      </w:r>
      <w:r>
        <w:t>sets</w:t>
      </w:r>
      <w:r>
        <w:rPr>
          <w:spacing w:val="1"/>
        </w:rPr>
        <w:t xml:space="preserve"> </w:t>
      </w:r>
      <w:r>
        <w:t>minimum</w:t>
      </w:r>
      <w:r>
        <w:rPr>
          <w:spacing w:val="1"/>
        </w:rPr>
        <w:t xml:space="preserve"> </w:t>
      </w:r>
      <w:r>
        <w:t>pay</w:t>
      </w:r>
      <w:r>
        <w:rPr>
          <w:spacing w:val="1"/>
        </w:rPr>
        <w:t xml:space="preserve"> </w:t>
      </w:r>
      <w:r>
        <w:t>and</w:t>
      </w:r>
      <w:r>
        <w:rPr>
          <w:spacing w:val="1"/>
        </w:rPr>
        <w:t xml:space="preserve"> </w:t>
      </w:r>
      <w:r>
        <w:t>conditions</w:t>
      </w:r>
      <w:r>
        <w:rPr>
          <w:spacing w:val="1"/>
        </w:rPr>
        <w:t xml:space="preserve"> </w:t>
      </w:r>
      <w:r>
        <w:t>of</w:t>
      </w:r>
      <w:r>
        <w:rPr>
          <w:spacing w:val="1"/>
        </w:rPr>
        <w:t xml:space="preserve"> </w:t>
      </w:r>
      <w:r>
        <w:t>employment for the contract cleaning industry. The committee considers the terms of this</w:t>
      </w:r>
      <w:r>
        <w:rPr>
          <w:spacing w:val="1"/>
        </w:rPr>
        <w:t xml:space="preserve"> </w:t>
      </w:r>
      <w:r>
        <w:rPr>
          <w:spacing w:val="-1"/>
        </w:rPr>
        <w:t>ERO</w:t>
      </w:r>
      <w:r>
        <w:rPr>
          <w:spacing w:val="-11"/>
        </w:rPr>
        <w:t xml:space="preserve"> </w:t>
      </w:r>
      <w:r>
        <w:rPr>
          <w:spacing w:val="-1"/>
        </w:rPr>
        <w:t>will</w:t>
      </w:r>
      <w:r>
        <w:rPr>
          <w:spacing w:val="-11"/>
        </w:rPr>
        <w:t xml:space="preserve"> </w:t>
      </w:r>
      <w:r>
        <w:rPr>
          <w:spacing w:val="-1"/>
        </w:rPr>
        <w:t>actually</w:t>
      </w:r>
      <w:r>
        <w:rPr>
          <w:spacing w:val="-13"/>
        </w:rPr>
        <w:t xml:space="preserve"> </w:t>
      </w:r>
      <w:r>
        <w:t>facilitate</w:t>
      </w:r>
      <w:r>
        <w:rPr>
          <w:spacing w:val="-8"/>
        </w:rPr>
        <w:t xml:space="preserve"> </w:t>
      </w:r>
      <w:r>
        <w:t>new</w:t>
      </w:r>
      <w:r>
        <w:rPr>
          <w:spacing w:val="-11"/>
        </w:rPr>
        <w:t xml:space="preserve"> </w:t>
      </w:r>
      <w:r>
        <w:t>entrants</w:t>
      </w:r>
      <w:r>
        <w:rPr>
          <w:spacing w:val="-12"/>
        </w:rPr>
        <w:t xml:space="preserve"> </w:t>
      </w:r>
      <w:r>
        <w:t>to</w:t>
      </w:r>
      <w:r>
        <w:rPr>
          <w:spacing w:val="-9"/>
        </w:rPr>
        <w:t xml:space="preserve"> </w:t>
      </w:r>
      <w:r>
        <w:t>compete</w:t>
      </w:r>
      <w:r>
        <w:rPr>
          <w:spacing w:val="-12"/>
        </w:rPr>
        <w:t xml:space="preserve"> </w:t>
      </w:r>
      <w:r>
        <w:t>in</w:t>
      </w:r>
      <w:r>
        <w:rPr>
          <w:spacing w:val="-10"/>
        </w:rPr>
        <w:t xml:space="preserve"> </w:t>
      </w:r>
      <w:r>
        <w:t>the</w:t>
      </w:r>
      <w:r>
        <w:rPr>
          <w:spacing w:val="-12"/>
        </w:rPr>
        <w:t xml:space="preserve"> </w:t>
      </w:r>
      <w:r>
        <w:t>market</w:t>
      </w:r>
      <w:r>
        <w:rPr>
          <w:spacing w:val="-10"/>
        </w:rPr>
        <w:t xml:space="preserve"> </w:t>
      </w:r>
      <w:r>
        <w:t>as</w:t>
      </w:r>
      <w:r>
        <w:rPr>
          <w:spacing w:val="-12"/>
        </w:rPr>
        <w:t xml:space="preserve"> </w:t>
      </w:r>
      <w:r>
        <w:t>it</w:t>
      </w:r>
      <w:r>
        <w:rPr>
          <w:spacing w:val="-14"/>
        </w:rPr>
        <w:t xml:space="preserve"> </w:t>
      </w:r>
      <w:r>
        <w:t>provides</w:t>
      </w:r>
      <w:r>
        <w:rPr>
          <w:spacing w:val="-9"/>
        </w:rPr>
        <w:t xml:space="preserve"> </w:t>
      </w:r>
      <w:r>
        <w:t>a</w:t>
      </w:r>
      <w:r>
        <w:rPr>
          <w:spacing w:val="-12"/>
        </w:rPr>
        <w:t xml:space="preserve"> </w:t>
      </w:r>
      <w:r>
        <w:t>level</w:t>
      </w:r>
      <w:r>
        <w:rPr>
          <w:spacing w:val="-13"/>
        </w:rPr>
        <w:t xml:space="preserve"> </w:t>
      </w:r>
      <w:r>
        <w:t>playing</w:t>
      </w:r>
      <w:r>
        <w:rPr>
          <w:spacing w:val="-52"/>
        </w:rPr>
        <w:t xml:space="preserve"> </w:t>
      </w:r>
      <w:r>
        <w:t>field</w:t>
      </w:r>
      <w:r>
        <w:rPr>
          <w:spacing w:val="-1"/>
        </w:rPr>
        <w:t xml:space="preserve"> </w:t>
      </w:r>
      <w:r>
        <w:t>for</w:t>
      </w:r>
      <w:r>
        <w:rPr>
          <w:spacing w:val="1"/>
        </w:rPr>
        <w:t xml:space="preserve"> </w:t>
      </w:r>
      <w:r>
        <w:t>the</w:t>
      </w:r>
      <w:r>
        <w:rPr>
          <w:spacing w:val="-2"/>
        </w:rPr>
        <w:t xml:space="preserve"> </w:t>
      </w:r>
      <w:r>
        <w:t>largest</w:t>
      </w:r>
      <w:r>
        <w:rPr>
          <w:spacing w:val="-1"/>
        </w:rPr>
        <w:t xml:space="preserve"> </w:t>
      </w:r>
      <w:r>
        <w:t>component</w:t>
      </w:r>
      <w:r>
        <w:rPr>
          <w:spacing w:val="-2"/>
        </w:rPr>
        <w:t xml:space="preserve"> </w:t>
      </w:r>
      <w:r>
        <w:t>of</w:t>
      </w:r>
      <w:r>
        <w:rPr>
          <w:spacing w:val="1"/>
        </w:rPr>
        <w:t xml:space="preserve"> </w:t>
      </w:r>
      <w:r>
        <w:t>the</w:t>
      </w:r>
      <w:r>
        <w:rPr>
          <w:spacing w:val="1"/>
        </w:rPr>
        <w:t xml:space="preserve"> </w:t>
      </w:r>
      <w:r>
        <w:t>cost</w:t>
      </w:r>
      <w:r>
        <w:rPr>
          <w:spacing w:val="-1"/>
        </w:rPr>
        <w:t xml:space="preserve"> </w:t>
      </w:r>
      <w:r>
        <w:t>base.</w:t>
      </w:r>
    </w:p>
    <w:p w14:paraId="7F277252" w14:textId="22460B7C" w:rsidR="003A4BB6" w:rsidRDefault="00110A74" w:rsidP="00B34211">
      <w:pPr>
        <w:pStyle w:val="BodyText"/>
        <w:spacing w:before="166" w:line="276" w:lineRule="auto"/>
        <w:ind w:right="332"/>
        <w:jc w:val="both"/>
      </w:pPr>
      <w:r>
        <w:t>The JLC believes that the</w:t>
      </w:r>
      <w:r>
        <w:rPr>
          <w:spacing w:val="1"/>
        </w:rPr>
        <w:t xml:space="preserve"> </w:t>
      </w:r>
      <w:r>
        <w:t>industry</w:t>
      </w:r>
      <w:r>
        <w:rPr>
          <w:spacing w:val="-1"/>
        </w:rPr>
        <w:t xml:space="preserve"> </w:t>
      </w:r>
      <w:r>
        <w:t>is</w:t>
      </w:r>
      <w:r>
        <w:rPr>
          <w:spacing w:val="-2"/>
        </w:rPr>
        <w:t xml:space="preserve"> </w:t>
      </w:r>
      <w:r>
        <w:t>well</w:t>
      </w:r>
      <w:r>
        <w:rPr>
          <w:spacing w:val="-3"/>
        </w:rPr>
        <w:t xml:space="preserve"> </w:t>
      </w:r>
      <w:r>
        <w:t>placed</w:t>
      </w:r>
      <w:r>
        <w:rPr>
          <w:spacing w:val="-2"/>
        </w:rPr>
        <w:t xml:space="preserve"> </w:t>
      </w:r>
      <w:r>
        <w:t>to</w:t>
      </w:r>
      <w:r>
        <w:rPr>
          <w:spacing w:val="-2"/>
        </w:rPr>
        <w:t xml:space="preserve"> </w:t>
      </w:r>
      <w:r>
        <w:t>agree</w:t>
      </w:r>
      <w:r>
        <w:rPr>
          <w:spacing w:val="1"/>
        </w:rPr>
        <w:t xml:space="preserve"> </w:t>
      </w:r>
      <w:r>
        <w:t>to</w:t>
      </w:r>
      <w:r>
        <w:rPr>
          <w:spacing w:val="-2"/>
        </w:rPr>
        <w:t xml:space="preserve"> </w:t>
      </w:r>
      <w:r>
        <w:t>a</w:t>
      </w:r>
      <w:r>
        <w:rPr>
          <w:spacing w:val="-3"/>
        </w:rPr>
        <w:t xml:space="preserve"> </w:t>
      </w:r>
      <w:r>
        <w:t>new</w:t>
      </w:r>
      <w:r>
        <w:rPr>
          <w:spacing w:val="-1"/>
        </w:rPr>
        <w:t xml:space="preserve"> </w:t>
      </w:r>
      <w:r>
        <w:t>national</w:t>
      </w:r>
      <w:r>
        <w:rPr>
          <w:spacing w:val="-2"/>
        </w:rPr>
        <w:t xml:space="preserve"> </w:t>
      </w:r>
      <w:r>
        <w:t>ERO</w:t>
      </w:r>
      <w:r>
        <w:rPr>
          <w:spacing w:val="-2"/>
        </w:rPr>
        <w:t xml:space="preserve"> </w:t>
      </w:r>
      <w:r>
        <w:t>for contract cleaning</w:t>
      </w:r>
      <w:r>
        <w:rPr>
          <w:spacing w:val="-1"/>
        </w:rPr>
        <w:t xml:space="preserve"> </w:t>
      </w:r>
      <w:r>
        <w:t>workers.</w:t>
      </w:r>
    </w:p>
    <w:p w14:paraId="5F10B91E" w14:textId="77777777" w:rsidR="00FF2FC0" w:rsidRDefault="00FF2FC0" w:rsidP="00110A74">
      <w:pPr>
        <w:pStyle w:val="BodyText"/>
        <w:spacing w:before="166" w:line="276" w:lineRule="auto"/>
        <w:ind w:left="100" w:right="332"/>
        <w:jc w:val="both"/>
      </w:pPr>
    </w:p>
    <w:p w14:paraId="508F15FB" w14:textId="77777777" w:rsidR="00110A74" w:rsidRDefault="00110A74" w:rsidP="00110A74">
      <w:pPr>
        <w:pStyle w:val="Heading1"/>
        <w:numPr>
          <w:ilvl w:val="0"/>
          <w:numId w:val="3"/>
        </w:numPr>
        <w:tabs>
          <w:tab w:val="left" w:pos="516"/>
        </w:tabs>
        <w:ind w:left="515" w:hanging="416"/>
      </w:pPr>
      <w:r>
        <w:t>the</w:t>
      </w:r>
      <w:r>
        <w:rPr>
          <w:spacing w:val="-4"/>
        </w:rPr>
        <w:t xml:space="preserve"> </w:t>
      </w:r>
      <w:r>
        <w:t>general</w:t>
      </w:r>
      <w:r>
        <w:rPr>
          <w:spacing w:val="-3"/>
        </w:rPr>
        <w:t xml:space="preserve"> </w:t>
      </w:r>
      <w:r>
        <w:t>level</w:t>
      </w:r>
      <w:r>
        <w:rPr>
          <w:spacing w:val="-1"/>
        </w:rPr>
        <w:t xml:space="preserve"> </w:t>
      </w:r>
      <w:r>
        <w:t>of</w:t>
      </w:r>
      <w:r>
        <w:rPr>
          <w:spacing w:val="-3"/>
        </w:rPr>
        <w:t xml:space="preserve"> </w:t>
      </w:r>
      <w:r>
        <w:t>wages</w:t>
      </w:r>
      <w:r>
        <w:rPr>
          <w:spacing w:val="-2"/>
        </w:rPr>
        <w:t xml:space="preserve"> </w:t>
      </w:r>
      <w:r>
        <w:t>in</w:t>
      </w:r>
      <w:r>
        <w:rPr>
          <w:spacing w:val="-1"/>
        </w:rPr>
        <w:t xml:space="preserve"> </w:t>
      </w:r>
      <w:r>
        <w:t>comparable</w:t>
      </w:r>
      <w:r>
        <w:rPr>
          <w:spacing w:val="-3"/>
        </w:rPr>
        <w:t xml:space="preserve"> </w:t>
      </w:r>
      <w:r>
        <w:t>sectors;</w:t>
      </w:r>
    </w:p>
    <w:p w14:paraId="1C4B1999" w14:textId="77777777" w:rsidR="00110A74" w:rsidRDefault="00110A74" w:rsidP="00110A74">
      <w:pPr>
        <w:pStyle w:val="BodyText"/>
        <w:spacing w:before="43" w:line="276" w:lineRule="auto"/>
        <w:ind w:left="100" w:right="333"/>
        <w:jc w:val="both"/>
      </w:pPr>
      <w:r>
        <w:rPr>
          <w:spacing w:val="-1"/>
        </w:rPr>
        <w:t>Contract</w:t>
      </w:r>
      <w:r>
        <w:rPr>
          <w:spacing w:val="-11"/>
        </w:rPr>
        <w:t xml:space="preserve"> </w:t>
      </w:r>
      <w:r>
        <w:rPr>
          <w:spacing w:val="-1"/>
        </w:rPr>
        <w:t>cleaning</w:t>
      </w:r>
      <w:r>
        <w:rPr>
          <w:spacing w:val="-12"/>
        </w:rPr>
        <w:t xml:space="preserve"> </w:t>
      </w:r>
      <w:r>
        <w:rPr>
          <w:spacing w:val="-1"/>
        </w:rPr>
        <w:t>is</w:t>
      </w:r>
      <w:r>
        <w:rPr>
          <w:spacing w:val="-9"/>
        </w:rPr>
        <w:t xml:space="preserve"> </w:t>
      </w:r>
      <w:r>
        <w:rPr>
          <w:spacing w:val="-1"/>
        </w:rPr>
        <w:t>a</w:t>
      </w:r>
      <w:r>
        <w:rPr>
          <w:spacing w:val="-11"/>
        </w:rPr>
        <w:t xml:space="preserve"> </w:t>
      </w:r>
      <w:r>
        <w:rPr>
          <w:spacing w:val="-1"/>
        </w:rPr>
        <w:t>labour</w:t>
      </w:r>
      <w:r>
        <w:rPr>
          <w:spacing w:val="-12"/>
        </w:rPr>
        <w:t xml:space="preserve"> </w:t>
      </w:r>
      <w:r>
        <w:t>intensive,</w:t>
      </w:r>
      <w:r>
        <w:rPr>
          <w:spacing w:val="-11"/>
        </w:rPr>
        <w:t xml:space="preserve"> </w:t>
      </w:r>
      <w:r>
        <w:t>low</w:t>
      </w:r>
      <w:r>
        <w:rPr>
          <w:spacing w:val="-11"/>
        </w:rPr>
        <w:t xml:space="preserve"> </w:t>
      </w:r>
      <w:r>
        <w:t>formal</w:t>
      </w:r>
      <w:r>
        <w:rPr>
          <w:spacing w:val="-13"/>
        </w:rPr>
        <w:t xml:space="preserve"> </w:t>
      </w:r>
      <w:r>
        <w:t>skill</w:t>
      </w:r>
      <w:r>
        <w:rPr>
          <w:spacing w:val="-9"/>
        </w:rPr>
        <w:t xml:space="preserve"> </w:t>
      </w:r>
      <w:r>
        <w:t>sector</w:t>
      </w:r>
      <w:r>
        <w:rPr>
          <w:spacing w:val="-11"/>
        </w:rPr>
        <w:t xml:space="preserve"> </w:t>
      </w:r>
      <w:r>
        <w:t>and</w:t>
      </w:r>
      <w:r>
        <w:rPr>
          <w:spacing w:val="-11"/>
        </w:rPr>
        <w:t xml:space="preserve"> </w:t>
      </w:r>
      <w:r>
        <w:t>the</w:t>
      </w:r>
      <w:r>
        <w:rPr>
          <w:spacing w:val="-10"/>
        </w:rPr>
        <w:t xml:space="preserve"> </w:t>
      </w:r>
      <w:r>
        <w:t>conditions</w:t>
      </w:r>
      <w:r>
        <w:rPr>
          <w:spacing w:val="-13"/>
        </w:rPr>
        <w:t xml:space="preserve"> </w:t>
      </w:r>
      <w:r>
        <w:t>for</w:t>
      </w:r>
      <w:r>
        <w:rPr>
          <w:spacing w:val="-11"/>
        </w:rPr>
        <w:t xml:space="preserve"> </w:t>
      </w:r>
      <w:r>
        <w:t>entry</w:t>
      </w:r>
      <w:r>
        <w:rPr>
          <w:spacing w:val="-9"/>
        </w:rPr>
        <w:t xml:space="preserve"> </w:t>
      </w:r>
      <w:r>
        <w:t>into</w:t>
      </w:r>
      <w:r>
        <w:rPr>
          <w:spacing w:val="-52"/>
        </w:rPr>
        <w:t xml:space="preserve"> </w:t>
      </w:r>
      <w:r>
        <w:t>the contract cleaning sector can be said to be comparable to the hotel, catering or retail</w:t>
      </w:r>
      <w:r>
        <w:rPr>
          <w:spacing w:val="1"/>
        </w:rPr>
        <w:t xml:space="preserve"> </w:t>
      </w:r>
      <w:r>
        <w:t>sectors. However, since these JLCs have not been re-established, and no ERO currently exist</w:t>
      </w:r>
      <w:r>
        <w:rPr>
          <w:spacing w:val="1"/>
        </w:rPr>
        <w:t xml:space="preserve"> </w:t>
      </w:r>
      <w:r>
        <w:t>for</w:t>
      </w:r>
      <w:r>
        <w:rPr>
          <w:spacing w:val="-2"/>
        </w:rPr>
        <w:t xml:space="preserve"> </w:t>
      </w:r>
      <w:r>
        <w:t>each of</w:t>
      </w:r>
      <w:r>
        <w:rPr>
          <w:spacing w:val="-2"/>
        </w:rPr>
        <w:t xml:space="preserve"> </w:t>
      </w:r>
      <w:r>
        <w:t>these sectors,</w:t>
      </w:r>
      <w:r>
        <w:rPr>
          <w:spacing w:val="4"/>
        </w:rPr>
        <w:t xml:space="preserve"> </w:t>
      </w:r>
      <w:r>
        <w:t>they</w:t>
      </w:r>
      <w:r>
        <w:rPr>
          <w:spacing w:val="-1"/>
        </w:rPr>
        <w:t xml:space="preserve"> </w:t>
      </w:r>
      <w:r>
        <w:t>can</w:t>
      </w:r>
      <w:r>
        <w:rPr>
          <w:spacing w:val="-2"/>
        </w:rPr>
        <w:t xml:space="preserve"> </w:t>
      </w:r>
      <w:r>
        <w:t>no</w:t>
      </w:r>
      <w:r>
        <w:rPr>
          <w:spacing w:val="-3"/>
        </w:rPr>
        <w:t xml:space="preserve"> </w:t>
      </w:r>
      <w:r>
        <w:t>longer</w:t>
      </w:r>
      <w:r>
        <w:rPr>
          <w:spacing w:val="1"/>
        </w:rPr>
        <w:t xml:space="preserve"> </w:t>
      </w:r>
      <w:r>
        <w:t>be referred</w:t>
      </w:r>
      <w:r>
        <w:rPr>
          <w:spacing w:val="-2"/>
        </w:rPr>
        <w:t xml:space="preserve"> </w:t>
      </w:r>
      <w:r>
        <w:t>to</w:t>
      </w:r>
      <w:r>
        <w:rPr>
          <w:spacing w:val="-2"/>
        </w:rPr>
        <w:t xml:space="preserve"> </w:t>
      </w:r>
      <w:r>
        <w:t>as comparators.</w:t>
      </w:r>
    </w:p>
    <w:p w14:paraId="0821CD24" w14:textId="77777777" w:rsidR="00110A74" w:rsidRDefault="00110A74" w:rsidP="00110A74">
      <w:pPr>
        <w:pStyle w:val="BodyText"/>
        <w:spacing w:before="122" w:line="276" w:lineRule="auto"/>
        <w:ind w:left="100" w:right="335"/>
        <w:jc w:val="both"/>
      </w:pPr>
      <w:r>
        <w:t>Instead, we cite the private security sector as being comparable. Both perform ancillary</w:t>
      </w:r>
      <w:r>
        <w:rPr>
          <w:spacing w:val="1"/>
        </w:rPr>
        <w:t xml:space="preserve"> </w:t>
      </w:r>
      <w:r>
        <w:t>services</w:t>
      </w:r>
      <w:r>
        <w:rPr>
          <w:spacing w:val="-1"/>
        </w:rPr>
        <w:t xml:space="preserve"> </w:t>
      </w:r>
      <w:r>
        <w:t>to</w:t>
      </w:r>
      <w:r>
        <w:rPr>
          <w:spacing w:val="-4"/>
        </w:rPr>
        <w:t xml:space="preserve"> </w:t>
      </w:r>
      <w:r>
        <w:t>client companies.</w:t>
      </w:r>
      <w:r>
        <w:rPr>
          <w:spacing w:val="-2"/>
        </w:rPr>
        <w:t xml:space="preserve"> </w:t>
      </w:r>
      <w:r>
        <w:t>These</w:t>
      </w:r>
      <w:r>
        <w:rPr>
          <w:spacing w:val="-1"/>
        </w:rPr>
        <w:t xml:space="preserve"> </w:t>
      </w:r>
      <w:r>
        <w:t>are</w:t>
      </w:r>
      <w:r>
        <w:rPr>
          <w:spacing w:val="-3"/>
        </w:rPr>
        <w:t xml:space="preserve"> </w:t>
      </w:r>
      <w:r>
        <w:t>best</w:t>
      </w:r>
      <w:r>
        <w:rPr>
          <w:spacing w:val="-3"/>
        </w:rPr>
        <w:t xml:space="preserve"> </w:t>
      </w:r>
      <w:r>
        <w:t>described</w:t>
      </w:r>
      <w:r>
        <w:rPr>
          <w:spacing w:val="-1"/>
        </w:rPr>
        <w:t xml:space="preserve"> </w:t>
      </w:r>
      <w:r>
        <w:t>as</w:t>
      </w:r>
      <w:r>
        <w:rPr>
          <w:spacing w:val="-4"/>
        </w:rPr>
        <w:t xml:space="preserve"> </w:t>
      </w:r>
      <w:r>
        <w:t>facilities</w:t>
      </w:r>
      <w:r>
        <w:rPr>
          <w:spacing w:val="-3"/>
        </w:rPr>
        <w:t xml:space="preserve"> </w:t>
      </w:r>
      <w:r>
        <w:t>management</w:t>
      </w:r>
      <w:r>
        <w:rPr>
          <w:spacing w:val="-1"/>
        </w:rPr>
        <w:t xml:space="preserve"> </w:t>
      </w:r>
      <w:r>
        <w:t>services.</w:t>
      </w:r>
    </w:p>
    <w:p w14:paraId="13C7874B" w14:textId="69367B9B" w:rsidR="00110A74" w:rsidRDefault="004A60A4" w:rsidP="00110A74">
      <w:pPr>
        <w:pStyle w:val="BodyText"/>
        <w:spacing w:before="120" w:line="276" w:lineRule="auto"/>
        <w:ind w:left="100" w:right="719"/>
        <w:jc w:val="both"/>
      </w:pPr>
      <w:r>
        <w:t>The hourly</w:t>
      </w:r>
      <w:r w:rsidR="00110A74">
        <w:t xml:space="preserve"> rate of pay in the Security industry was €11.65 and </w:t>
      </w:r>
      <w:r w:rsidR="006744D0">
        <w:t>the Labour</w:t>
      </w:r>
      <w:r w:rsidR="00110A74">
        <w:t xml:space="preserve"> Court have approved  </w:t>
      </w:r>
      <w:r w:rsidR="00110A74">
        <w:rPr>
          <w:spacing w:val="-2"/>
        </w:rPr>
        <w:t xml:space="preserve"> </w:t>
      </w:r>
      <w:r w:rsidR="00110A74">
        <w:t xml:space="preserve">the </w:t>
      </w:r>
      <w:r w:rsidR="00BD6F68">
        <w:t xml:space="preserve">revised </w:t>
      </w:r>
      <w:r w:rsidR="00BD6F68">
        <w:rPr>
          <w:spacing w:val="-3"/>
        </w:rPr>
        <w:t>following</w:t>
      </w:r>
      <w:r w:rsidR="00110A74">
        <w:rPr>
          <w:spacing w:val="-2"/>
        </w:rPr>
        <w:t xml:space="preserve"> </w:t>
      </w:r>
      <w:r w:rsidR="00110A74">
        <w:t>hourly rates</w:t>
      </w:r>
      <w:r w:rsidR="00BD6F68">
        <w:t>:</w:t>
      </w:r>
    </w:p>
    <w:p w14:paraId="689DF7F9" w14:textId="6C74B408" w:rsidR="00110A74" w:rsidRPr="002A5834" w:rsidRDefault="00110A74" w:rsidP="00110A74">
      <w:pPr>
        <w:spacing w:before="37"/>
        <w:ind w:left="820"/>
        <w:rPr>
          <w:rFonts w:asciiTheme="minorHAnsi" w:hAnsiTheme="minorHAnsi" w:cstheme="minorHAnsi"/>
          <w:sz w:val="24"/>
          <w:szCs w:val="24"/>
        </w:rPr>
      </w:pPr>
      <w:r w:rsidRPr="002A5834">
        <w:rPr>
          <w:rFonts w:asciiTheme="minorHAnsi" w:hAnsiTheme="minorHAnsi" w:cstheme="minorHAnsi"/>
          <w:sz w:val="24"/>
          <w:szCs w:val="24"/>
        </w:rPr>
        <w:t>€12.90</w:t>
      </w:r>
      <w:r w:rsidRPr="002A5834">
        <w:rPr>
          <w:rFonts w:asciiTheme="minorHAnsi" w:hAnsiTheme="minorHAnsi" w:cstheme="minorHAnsi"/>
          <w:spacing w:val="-1"/>
          <w:sz w:val="24"/>
          <w:szCs w:val="24"/>
        </w:rPr>
        <w:t xml:space="preserve"> </w:t>
      </w:r>
      <w:r w:rsidRPr="002A5834">
        <w:rPr>
          <w:rFonts w:asciiTheme="minorHAnsi" w:hAnsiTheme="minorHAnsi" w:cstheme="minorHAnsi"/>
          <w:sz w:val="24"/>
          <w:szCs w:val="24"/>
        </w:rPr>
        <w:t>per</w:t>
      </w:r>
      <w:r w:rsidRPr="002A5834">
        <w:rPr>
          <w:rFonts w:asciiTheme="minorHAnsi" w:hAnsiTheme="minorHAnsi" w:cstheme="minorHAnsi"/>
          <w:spacing w:val="-1"/>
          <w:sz w:val="24"/>
          <w:szCs w:val="24"/>
        </w:rPr>
        <w:t xml:space="preserve"> </w:t>
      </w:r>
      <w:r w:rsidRPr="002A5834">
        <w:rPr>
          <w:rFonts w:asciiTheme="minorHAnsi" w:hAnsiTheme="minorHAnsi" w:cstheme="minorHAnsi"/>
          <w:sz w:val="24"/>
          <w:szCs w:val="24"/>
        </w:rPr>
        <w:t>hour –</w:t>
      </w:r>
      <w:r w:rsidRPr="002A5834">
        <w:rPr>
          <w:rFonts w:asciiTheme="minorHAnsi" w:hAnsiTheme="minorHAnsi" w:cstheme="minorHAnsi"/>
          <w:spacing w:val="-1"/>
          <w:sz w:val="24"/>
          <w:szCs w:val="24"/>
        </w:rPr>
        <w:t xml:space="preserve"> </w:t>
      </w:r>
      <w:r w:rsidRPr="002A5834">
        <w:rPr>
          <w:rFonts w:asciiTheme="minorHAnsi" w:hAnsiTheme="minorHAnsi" w:cstheme="minorHAnsi"/>
          <w:sz w:val="24"/>
          <w:szCs w:val="24"/>
        </w:rPr>
        <w:t>From the</w:t>
      </w:r>
      <w:r w:rsidRPr="002A5834">
        <w:rPr>
          <w:rFonts w:asciiTheme="minorHAnsi" w:hAnsiTheme="minorHAnsi" w:cstheme="minorHAnsi"/>
          <w:spacing w:val="-3"/>
          <w:sz w:val="24"/>
          <w:szCs w:val="24"/>
        </w:rPr>
        <w:t xml:space="preserve"> </w:t>
      </w:r>
      <w:r w:rsidRPr="002A5834">
        <w:rPr>
          <w:rFonts w:asciiTheme="minorHAnsi" w:hAnsiTheme="minorHAnsi" w:cstheme="minorHAnsi"/>
          <w:sz w:val="24"/>
          <w:szCs w:val="24"/>
        </w:rPr>
        <w:t>1</w:t>
      </w:r>
      <w:r w:rsidRPr="002A5834">
        <w:rPr>
          <w:rFonts w:asciiTheme="minorHAnsi" w:hAnsiTheme="minorHAnsi" w:cstheme="minorHAnsi"/>
          <w:sz w:val="24"/>
          <w:szCs w:val="24"/>
          <w:vertAlign w:val="superscript"/>
        </w:rPr>
        <w:t>st</w:t>
      </w:r>
      <w:r w:rsidRPr="002A5834">
        <w:rPr>
          <w:rFonts w:asciiTheme="minorHAnsi" w:hAnsiTheme="minorHAnsi" w:cstheme="minorHAnsi"/>
          <w:spacing w:val="-2"/>
          <w:sz w:val="24"/>
          <w:szCs w:val="24"/>
        </w:rPr>
        <w:t xml:space="preserve"> </w:t>
      </w:r>
      <w:r w:rsidRPr="002A5834">
        <w:rPr>
          <w:rFonts w:asciiTheme="minorHAnsi" w:hAnsiTheme="minorHAnsi" w:cstheme="minorHAnsi"/>
          <w:sz w:val="24"/>
          <w:szCs w:val="24"/>
        </w:rPr>
        <w:t>September 2023</w:t>
      </w:r>
    </w:p>
    <w:p w14:paraId="0F3F0059" w14:textId="77777777" w:rsidR="00110A74" w:rsidRDefault="00110A74" w:rsidP="00110A74">
      <w:pPr>
        <w:pStyle w:val="BodyText"/>
        <w:spacing w:before="37" w:line="276" w:lineRule="auto"/>
        <w:ind w:left="100" w:right="336"/>
        <w:jc w:val="both"/>
      </w:pPr>
    </w:p>
    <w:p w14:paraId="7EFD1797" w14:textId="6A30D32E" w:rsidR="00110A74" w:rsidRDefault="00110A74" w:rsidP="00110A74">
      <w:pPr>
        <w:pStyle w:val="BodyText"/>
        <w:spacing w:before="37" w:line="276" w:lineRule="auto"/>
        <w:ind w:left="100" w:right="336"/>
        <w:jc w:val="both"/>
      </w:pPr>
      <w:r>
        <w:t xml:space="preserve">While this is currently lower than that proposed for Cleaners, this is due to legal </w:t>
      </w:r>
      <w:r w:rsidR="00BD6F68">
        <w:t>challenges to</w:t>
      </w:r>
      <w:r>
        <w:t xml:space="preserve"> the ERO which have now been addressed and we believe the rate </w:t>
      </w:r>
      <w:r w:rsidR="00FF2FC0">
        <w:t xml:space="preserve">will be </w:t>
      </w:r>
      <w:r>
        <w:t>returning to a higher rate than the cleaning industry due to the need for licencing and skill</w:t>
      </w:r>
      <w:r>
        <w:rPr>
          <w:spacing w:val="1"/>
        </w:rPr>
        <w:t xml:space="preserve"> </w:t>
      </w:r>
      <w:r>
        <w:t>requirements</w:t>
      </w:r>
      <w:r>
        <w:rPr>
          <w:spacing w:val="-1"/>
        </w:rPr>
        <w:t xml:space="preserve"> </w:t>
      </w:r>
      <w:r>
        <w:t>and</w:t>
      </w:r>
      <w:r>
        <w:rPr>
          <w:spacing w:val="-1"/>
        </w:rPr>
        <w:t xml:space="preserve"> </w:t>
      </w:r>
      <w:r>
        <w:t>the</w:t>
      </w:r>
      <w:r>
        <w:rPr>
          <w:spacing w:val="-1"/>
        </w:rPr>
        <w:t xml:space="preserve"> </w:t>
      </w:r>
      <w:r>
        <w:t>overall regulation</w:t>
      </w:r>
      <w:r>
        <w:rPr>
          <w:spacing w:val="-1"/>
        </w:rPr>
        <w:t xml:space="preserve"> </w:t>
      </w:r>
      <w:r>
        <w:t>of</w:t>
      </w:r>
      <w:r>
        <w:rPr>
          <w:spacing w:val="-1"/>
        </w:rPr>
        <w:t xml:space="preserve"> </w:t>
      </w:r>
      <w:r>
        <w:t>the industry.</w:t>
      </w:r>
    </w:p>
    <w:p w14:paraId="4E7F0413" w14:textId="77777777" w:rsidR="00110A74" w:rsidRDefault="00110A74" w:rsidP="00110A74">
      <w:pPr>
        <w:pStyle w:val="BodyText"/>
        <w:spacing w:before="120" w:line="276" w:lineRule="auto"/>
        <w:ind w:left="100" w:right="331"/>
        <w:jc w:val="both"/>
      </w:pPr>
      <w:r>
        <w:lastRenderedPageBreak/>
        <w:t>The Committee also submits some examples of collectively bargained pay rates in the retail</w:t>
      </w:r>
      <w:r>
        <w:rPr>
          <w:spacing w:val="1"/>
        </w:rPr>
        <w:t xml:space="preserve"> </w:t>
      </w:r>
      <w:r>
        <w:t>industry,</w:t>
      </w:r>
      <w:r>
        <w:rPr>
          <w:spacing w:val="-12"/>
        </w:rPr>
        <w:t xml:space="preserve"> </w:t>
      </w:r>
      <w:r>
        <w:t>and</w:t>
      </w:r>
      <w:r>
        <w:rPr>
          <w:spacing w:val="-12"/>
        </w:rPr>
        <w:t xml:space="preserve"> </w:t>
      </w:r>
      <w:r>
        <w:t>in</w:t>
      </w:r>
      <w:r>
        <w:rPr>
          <w:spacing w:val="-12"/>
        </w:rPr>
        <w:t xml:space="preserve"> </w:t>
      </w:r>
      <w:r>
        <w:t>the</w:t>
      </w:r>
      <w:r>
        <w:rPr>
          <w:spacing w:val="-11"/>
        </w:rPr>
        <w:t xml:space="preserve"> </w:t>
      </w:r>
      <w:r>
        <w:t>services</w:t>
      </w:r>
      <w:r>
        <w:rPr>
          <w:spacing w:val="-11"/>
        </w:rPr>
        <w:t xml:space="preserve"> </w:t>
      </w:r>
      <w:r>
        <w:t>industry</w:t>
      </w:r>
      <w:r>
        <w:rPr>
          <w:spacing w:val="-13"/>
        </w:rPr>
        <w:t xml:space="preserve"> </w:t>
      </w:r>
      <w:r>
        <w:t>which</w:t>
      </w:r>
      <w:r>
        <w:rPr>
          <w:spacing w:val="-12"/>
        </w:rPr>
        <w:t xml:space="preserve"> </w:t>
      </w:r>
      <w:r>
        <w:t>we</w:t>
      </w:r>
      <w:r>
        <w:rPr>
          <w:spacing w:val="-11"/>
        </w:rPr>
        <w:t xml:space="preserve"> </w:t>
      </w:r>
      <w:r>
        <w:t>contend</w:t>
      </w:r>
      <w:r>
        <w:rPr>
          <w:spacing w:val="-12"/>
        </w:rPr>
        <w:t xml:space="preserve"> </w:t>
      </w:r>
      <w:r>
        <w:t>would</w:t>
      </w:r>
      <w:r>
        <w:rPr>
          <w:spacing w:val="-12"/>
        </w:rPr>
        <w:t xml:space="preserve"> </w:t>
      </w:r>
      <w:r>
        <w:t>be</w:t>
      </w:r>
      <w:r>
        <w:rPr>
          <w:spacing w:val="-12"/>
        </w:rPr>
        <w:t xml:space="preserve"> </w:t>
      </w:r>
      <w:r>
        <w:t>an</w:t>
      </w:r>
      <w:r>
        <w:rPr>
          <w:spacing w:val="-12"/>
        </w:rPr>
        <w:t xml:space="preserve"> </w:t>
      </w:r>
      <w:r>
        <w:t>appropriate</w:t>
      </w:r>
      <w:r>
        <w:rPr>
          <w:spacing w:val="-13"/>
        </w:rPr>
        <w:t xml:space="preserve"> </w:t>
      </w:r>
      <w:r>
        <w:t>comparator,</w:t>
      </w:r>
      <w:r>
        <w:rPr>
          <w:spacing w:val="-52"/>
        </w:rPr>
        <w:t xml:space="preserve"> </w:t>
      </w:r>
      <w:r>
        <w:t>given that there are no entry level qualifications or skills required but similar to cleaning,</w:t>
      </w:r>
      <w:r>
        <w:rPr>
          <w:spacing w:val="1"/>
        </w:rPr>
        <w:t xml:space="preserve"> </w:t>
      </w:r>
      <w:r>
        <w:t>training</w:t>
      </w:r>
      <w:r>
        <w:rPr>
          <w:spacing w:val="-1"/>
        </w:rPr>
        <w:t xml:space="preserve"> </w:t>
      </w:r>
      <w:r>
        <w:t>is</w:t>
      </w:r>
      <w:r>
        <w:rPr>
          <w:spacing w:val="-2"/>
        </w:rPr>
        <w:t xml:space="preserve"> </w:t>
      </w:r>
      <w:r>
        <w:t>provided upon</w:t>
      </w:r>
      <w:r>
        <w:rPr>
          <w:spacing w:val="-1"/>
        </w:rPr>
        <w:t xml:space="preserve"> </w:t>
      </w:r>
      <w:r>
        <w:t>taking</w:t>
      </w:r>
      <w:r>
        <w:rPr>
          <w:spacing w:val="-2"/>
        </w:rPr>
        <w:t xml:space="preserve"> </w:t>
      </w:r>
      <w:r>
        <w:t>up</w:t>
      </w:r>
      <w:r>
        <w:rPr>
          <w:spacing w:val="-1"/>
        </w:rPr>
        <w:t xml:space="preserve"> </w:t>
      </w:r>
      <w:r>
        <w:t>employment.</w:t>
      </w:r>
    </w:p>
    <w:p w14:paraId="79CC2F6E" w14:textId="3A207040" w:rsidR="00110A74" w:rsidRDefault="00A643B5" w:rsidP="00110A74">
      <w:pPr>
        <w:pStyle w:val="BodyText"/>
        <w:spacing w:before="119"/>
        <w:ind w:left="100"/>
        <w:jc w:val="both"/>
      </w:pPr>
      <w:r>
        <w:t xml:space="preserve">The average Retail scale </w:t>
      </w:r>
      <w:r w:rsidR="000B7C04">
        <w:t xml:space="preserve">goes from €13.53 </w:t>
      </w:r>
      <w:r w:rsidR="00502825">
        <w:t>ph.</w:t>
      </w:r>
      <w:r w:rsidR="000B7C04">
        <w:t xml:space="preserve"> - €14.07 </w:t>
      </w:r>
      <w:r w:rsidR="00502825">
        <w:t>ph.</w:t>
      </w:r>
    </w:p>
    <w:p w14:paraId="294489B2" w14:textId="263FFBFE" w:rsidR="00110A74" w:rsidRDefault="002525F5" w:rsidP="00110A74">
      <w:pPr>
        <w:pStyle w:val="BodyText"/>
        <w:spacing w:before="166"/>
        <w:ind w:left="100"/>
        <w:jc w:val="both"/>
      </w:pPr>
      <w:r>
        <w:t xml:space="preserve">Aldi </w:t>
      </w:r>
      <w:r>
        <w:rPr>
          <w:spacing w:val="-4"/>
        </w:rPr>
        <w:t>hourly</w:t>
      </w:r>
      <w:r w:rsidR="00110A74">
        <w:rPr>
          <w:spacing w:val="-2"/>
        </w:rPr>
        <w:t xml:space="preserve"> </w:t>
      </w:r>
      <w:r w:rsidR="00110A74">
        <w:t>rate: €</w:t>
      </w:r>
      <w:r w:rsidR="00AA66ED">
        <w:t>14</w:t>
      </w:r>
      <w:r w:rsidR="00AA66ED" w:rsidRPr="00646700">
        <w:t>.</w:t>
      </w:r>
      <w:r>
        <w:t>80</w:t>
      </w:r>
      <w:r w:rsidR="00110A74" w:rsidRPr="00646700">
        <w:rPr>
          <w:spacing w:val="-2"/>
        </w:rPr>
        <w:t xml:space="preserve"> </w:t>
      </w:r>
      <w:r w:rsidR="00502825">
        <w:rPr>
          <w:spacing w:val="-2"/>
        </w:rPr>
        <w:t>ph.</w:t>
      </w:r>
      <w:r w:rsidR="00C17749">
        <w:rPr>
          <w:spacing w:val="-2"/>
        </w:rPr>
        <w:t xml:space="preserve"> </w:t>
      </w:r>
    </w:p>
    <w:p w14:paraId="4B9BF174" w14:textId="3A285DAF" w:rsidR="00110A74" w:rsidRDefault="00110A74" w:rsidP="008B5A90">
      <w:pPr>
        <w:pStyle w:val="BodyText"/>
        <w:spacing w:before="163" w:line="276" w:lineRule="auto"/>
        <w:ind w:left="100" w:right="337"/>
        <w:jc w:val="both"/>
      </w:pPr>
      <w:r>
        <w:t>Contract</w:t>
      </w:r>
      <w:r>
        <w:rPr>
          <w:spacing w:val="-6"/>
        </w:rPr>
        <w:t xml:space="preserve"> </w:t>
      </w:r>
      <w:r>
        <w:t>Cleaners</w:t>
      </w:r>
      <w:r>
        <w:rPr>
          <w:spacing w:val="-6"/>
        </w:rPr>
        <w:t xml:space="preserve"> </w:t>
      </w:r>
      <w:r>
        <w:t>regularly</w:t>
      </w:r>
      <w:r>
        <w:rPr>
          <w:spacing w:val="-5"/>
        </w:rPr>
        <w:t xml:space="preserve"> </w:t>
      </w:r>
      <w:r>
        <w:t>work</w:t>
      </w:r>
      <w:r>
        <w:rPr>
          <w:spacing w:val="-5"/>
        </w:rPr>
        <w:t xml:space="preserve"> </w:t>
      </w:r>
      <w:r>
        <w:t>alongside</w:t>
      </w:r>
      <w:r>
        <w:rPr>
          <w:spacing w:val="-7"/>
        </w:rPr>
        <w:t xml:space="preserve"> </w:t>
      </w:r>
      <w:r>
        <w:t>direct</w:t>
      </w:r>
      <w:r>
        <w:rPr>
          <w:spacing w:val="-7"/>
        </w:rPr>
        <w:t xml:space="preserve"> </w:t>
      </w:r>
      <w:r>
        <w:t>employees</w:t>
      </w:r>
      <w:r>
        <w:rPr>
          <w:spacing w:val="-7"/>
        </w:rPr>
        <w:t xml:space="preserve"> </w:t>
      </w:r>
      <w:r>
        <w:t>carrying</w:t>
      </w:r>
      <w:r>
        <w:rPr>
          <w:spacing w:val="-8"/>
        </w:rPr>
        <w:t xml:space="preserve"> </w:t>
      </w:r>
      <w:r>
        <w:t>out</w:t>
      </w:r>
      <w:r>
        <w:rPr>
          <w:spacing w:val="-5"/>
        </w:rPr>
        <w:t xml:space="preserve"> </w:t>
      </w:r>
      <w:r>
        <w:t>the</w:t>
      </w:r>
      <w:r>
        <w:rPr>
          <w:spacing w:val="-4"/>
        </w:rPr>
        <w:t xml:space="preserve"> </w:t>
      </w:r>
      <w:r>
        <w:t>same</w:t>
      </w:r>
      <w:r>
        <w:rPr>
          <w:spacing w:val="-6"/>
        </w:rPr>
        <w:t xml:space="preserve"> </w:t>
      </w:r>
      <w:r>
        <w:t>or</w:t>
      </w:r>
      <w:r>
        <w:rPr>
          <w:spacing w:val="-6"/>
        </w:rPr>
        <w:t xml:space="preserve"> </w:t>
      </w:r>
      <w:r>
        <w:t>similar</w:t>
      </w:r>
      <w:r>
        <w:rPr>
          <w:spacing w:val="-51"/>
        </w:rPr>
        <w:t xml:space="preserve"> </w:t>
      </w:r>
      <w:r>
        <w:t>cleaning role, and consequently would be comparable to workers employed by the HSE for</w:t>
      </w:r>
      <w:r>
        <w:rPr>
          <w:spacing w:val="1"/>
        </w:rPr>
        <w:t xml:space="preserve"> </w:t>
      </w:r>
      <w:r>
        <w:t>example.</w:t>
      </w:r>
      <w:r w:rsidR="008B5A90">
        <w:t xml:space="preserve"> </w:t>
      </w:r>
      <w:r>
        <w:t xml:space="preserve">Cleaners employed by the HSE start on hourly rate of € </w:t>
      </w:r>
      <w:r w:rsidR="00A42007">
        <w:t>15.05</w:t>
      </w:r>
      <w:r>
        <w:t>.</w:t>
      </w:r>
      <w:r>
        <w:rPr>
          <w:spacing w:val="1"/>
        </w:rPr>
        <w:t xml:space="preserve"> </w:t>
      </w:r>
    </w:p>
    <w:p w14:paraId="388ADDF6" w14:textId="77777777" w:rsidR="00110A74" w:rsidRDefault="00110A74" w:rsidP="00110A74">
      <w:pPr>
        <w:pStyle w:val="BodyText"/>
        <w:spacing w:before="11"/>
        <w:rPr>
          <w:sz w:val="30"/>
        </w:rPr>
      </w:pPr>
    </w:p>
    <w:p w14:paraId="4271F2A5" w14:textId="74BDAD02" w:rsidR="00110A74" w:rsidRDefault="00110A74" w:rsidP="00110A74">
      <w:pPr>
        <w:pStyle w:val="Heading1"/>
        <w:numPr>
          <w:ilvl w:val="0"/>
          <w:numId w:val="3"/>
        </w:numPr>
        <w:tabs>
          <w:tab w:val="left" w:pos="461"/>
        </w:tabs>
        <w:spacing w:before="0" w:line="276" w:lineRule="auto"/>
        <w:ind w:left="100" w:right="345" w:firstLine="0"/>
      </w:pPr>
      <w:r>
        <w:t>where enterprises in the sector in question are in competition with enterprises in</w:t>
      </w:r>
      <w:r>
        <w:rPr>
          <w:spacing w:val="1"/>
        </w:rPr>
        <w:t xml:space="preserve"> </w:t>
      </w:r>
      <w:r>
        <w:t>another</w:t>
      </w:r>
      <w:r>
        <w:rPr>
          <w:spacing w:val="-4"/>
        </w:rPr>
        <w:t xml:space="preserve"> </w:t>
      </w:r>
      <w:r>
        <w:t>Member</w:t>
      </w:r>
      <w:r>
        <w:rPr>
          <w:spacing w:val="-1"/>
        </w:rPr>
        <w:t xml:space="preserve"> </w:t>
      </w:r>
      <w:r>
        <w:t>State,</w:t>
      </w:r>
      <w:r>
        <w:rPr>
          <w:spacing w:val="-4"/>
        </w:rPr>
        <w:t xml:space="preserve"> </w:t>
      </w:r>
      <w:r>
        <w:t>the</w:t>
      </w:r>
      <w:r>
        <w:rPr>
          <w:spacing w:val="-3"/>
        </w:rPr>
        <w:t xml:space="preserve"> </w:t>
      </w:r>
      <w:r>
        <w:t>general</w:t>
      </w:r>
      <w:r>
        <w:rPr>
          <w:spacing w:val="-4"/>
        </w:rPr>
        <w:t xml:space="preserve"> </w:t>
      </w:r>
      <w:r>
        <w:t>level</w:t>
      </w:r>
      <w:r>
        <w:rPr>
          <w:spacing w:val="-1"/>
        </w:rPr>
        <w:t xml:space="preserve"> </w:t>
      </w:r>
      <w:r>
        <w:t>of</w:t>
      </w:r>
      <w:r>
        <w:rPr>
          <w:spacing w:val="-4"/>
        </w:rPr>
        <w:t xml:space="preserve"> </w:t>
      </w:r>
      <w:r>
        <w:t>wages</w:t>
      </w:r>
      <w:r>
        <w:rPr>
          <w:spacing w:val="-2"/>
        </w:rPr>
        <w:t xml:space="preserve"> </w:t>
      </w:r>
      <w:r>
        <w:t>in</w:t>
      </w:r>
      <w:r>
        <w:rPr>
          <w:spacing w:val="-4"/>
        </w:rPr>
        <w:t xml:space="preserve"> </w:t>
      </w:r>
      <w:r>
        <w:t>the</w:t>
      </w:r>
      <w:r>
        <w:rPr>
          <w:spacing w:val="-3"/>
        </w:rPr>
        <w:t xml:space="preserve"> </w:t>
      </w:r>
      <w:r>
        <w:t>enterprises</w:t>
      </w:r>
      <w:r>
        <w:rPr>
          <w:spacing w:val="-3"/>
        </w:rPr>
        <w:t xml:space="preserve"> </w:t>
      </w:r>
      <w:r>
        <w:t>in</w:t>
      </w:r>
      <w:r>
        <w:rPr>
          <w:spacing w:val="-3"/>
        </w:rPr>
        <w:t xml:space="preserve"> </w:t>
      </w:r>
      <w:r>
        <w:t>that</w:t>
      </w:r>
      <w:r>
        <w:rPr>
          <w:spacing w:val="-2"/>
        </w:rPr>
        <w:t xml:space="preserve"> </w:t>
      </w:r>
      <w:r>
        <w:t>other</w:t>
      </w:r>
      <w:r>
        <w:rPr>
          <w:spacing w:val="-3"/>
        </w:rPr>
        <w:t xml:space="preserve"> </w:t>
      </w:r>
      <w:r>
        <w:t>Member</w:t>
      </w:r>
      <w:r>
        <w:rPr>
          <w:spacing w:val="-51"/>
        </w:rPr>
        <w:t xml:space="preserve"> </w:t>
      </w:r>
      <w:r>
        <w:t>State</w:t>
      </w:r>
      <w:r>
        <w:rPr>
          <w:spacing w:val="-1"/>
        </w:rPr>
        <w:t xml:space="preserve"> </w:t>
      </w:r>
      <w:r>
        <w:t>taking</w:t>
      </w:r>
      <w:r>
        <w:rPr>
          <w:spacing w:val="-2"/>
        </w:rPr>
        <w:t xml:space="preserve"> </w:t>
      </w:r>
      <w:r>
        <w:t>into</w:t>
      </w:r>
      <w:r>
        <w:rPr>
          <w:spacing w:val="1"/>
        </w:rPr>
        <w:t xml:space="preserve"> </w:t>
      </w:r>
      <w:r>
        <w:t>account the</w:t>
      </w:r>
      <w:r>
        <w:rPr>
          <w:spacing w:val="-4"/>
        </w:rPr>
        <w:t xml:space="preserve"> </w:t>
      </w:r>
      <w:r>
        <w:t>cost</w:t>
      </w:r>
      <w:r>
        <w:rPr>
          <w:spacing w:val="-1"/>
        </w:rPr>
        <w:t xml:space="preserve"> </w:t>
      </w:r>
      <w:r>
        <w:t>of</w:t>
      </w:r>
      <w:r>
        <w:rPr>
          <w:spacing w:val="-2"/>
        </w:rPr>
        <w:t xml:space="preserve"> </w:t>
      </w:r>
      <w:r>
        <w:t>living</w:t>
      </w:r>
      <w:r>
        <w:rPr>
          <w:spacing w:val="-1"/>
        </w:rPr>
        <w:t xml:space="preserve"> </w:t>
      </w:r>
      <w:r>
        <w:t>in the</w:t>
      </w:r>
      <w:r>
        <w:rPr>
          <w:spacing w:val="-2"/>
        </w:rPr>
        <w:t xml:space="preserve"> </w:t>
      </w:r>
      <w:r>
        <w:t>Member</w:t>
      </w:r>
      <w:r>
        <w:rPr>
          <w:spacing w:val="1"/>
        </w:rPr>
        <w:t xml:space="preserve"> </w:t>
      </w:r>
      <w:r>
        <w:t>State</w:t>
      </w:r>
      <w:r>
        <w:rPr>
          <w:spacing w:val="-1"/>
        </w:rPr>
        <w:t xml:space="preserve"> </w:t>
      </w:r>
      <w:r>
        <w:t>concerned;</w:t>
      </w:r>
    </w:p>
    <w:p w14:paraId="054AEFF0" w14:textId="6E227ECC" w:rsidR="00110A74" w:rsidRDefault="00110A74" w:rsidP="00926311">
      <w:pPr>
        <w:pStyle w:val="BodyText"/>
        <w:spacing w:line="276" w:lineRule="auto"/>
        <w:ind w:left="100" w:right="333"/>
        <w:jc w:val="both"/>
      </w:pPr>
      <w:r>
        <w:t>Contract cleaning is a non-traded, domestically provided service. At present, firms with</w:t>
      </w:r>
      <w:r>
        <w:rPr>
          <w:spacing w:val="1"/>
        </w:rPr>
        <w:t xml:space="preserve"> </w:t>
      </w:r>
      <w:r>
        <w:t>headquarters</w:t>
      </w:r>
      <w:r>
        <w:rPr>
          <w:spacing w:val="1"/>
        </w:rPr>
        <w:t xml:space="preserve"> </w:t>
      </w:r>
      <w:r>
        <w:t>located</w:t>
      </w:r>
      <w:r>
        <w:rPr>
          <w:spacing w:val="1"/>
        </w:rPr>
        <w:t xml:space="preserve"> </w:t>
      </w:r>
      <w:r>
        <w:t>within</w:t>
      </w:r>
      <w:r>
        <w:rPr>
          <w:spacing w:val="1"/>
        </w:rPr>
        <w:t xml:space="preserve"> </w:t>
      </w:r>
      <w:r>
        <w:t>and</w:t>
      </w:r>
      <w:r>
        <w:rPr>
          <w:spacing w:val="1"/>
        </w:rPr>
        <w:t xml:space="preserve"> </w:t>
      </w:r>
      <w:r>
        <w:t>outside</w:t>
      </w:r>
      <w:r>
        <w:rPr>
          <w:spacing w:val="1"/>
        </w:rPr>
        <w:t xml:space="preserve"> </w:t>
      </w:r>
      <w:r>
        <w:t>the</w:t>
      </w:r>
      <w:r>
        <w:rPr>
          <w:spacing w:val="1"/>
        </w:rPr>
        <w:t xml:space="preserve"> </w:t>
      </w:r>
      <w:r>
        <w:t>Republic</w:t>
      </w:r>
      <w:r>
        <w:rPr>
          <w:spacing w:val="1"/>
        </w:rPr>
        <w:t xml:space="preserve"> </w:t>
      </w:r>
      <w:r>
        <w:t>of</w:t>
      </w:r>
      <w:r>
        <w:rPr>
          <w:spacing w:val="1"/>
        </w:rPr>
        <w:t xml:space="preserve"> </w:t>
      </w:r>
      <w:r>
        <w:t>Ireland</w:t>
      </w:r>
      <w:r>
        <w:rPr>
          <w:spacing w:val="1"/>
        </w:rPr>
        <w:t xml:space="preserve"> </w:t>
      </w:r>
      <w:r>
        <w:t>compete</w:t>
      </w:r>
      <w:r>
        <w:rPr>
          <w:spacing w:val="1"/>
        </w:rPr>
        <w:t xml:space="preserve"> </w:t>
      </w:r>
      <w:r>
        <w:t>for</w:t>
      </w:r>
      <w:r>
        <w:rPr>
          <w:spacing w:val="1"/>
        </w:rPr>
        <w:t xml:space="preserve"> </w:t>
      </w:r>
      <w:r>
        <w:t>contract</w:t>
      </w:r>
      <w:r>
        <w:rPr>
          <w:spacing w:val="1"/>
        </w:rPr>
        <w:t xml:space="preserve"> </w:t>
      </w:r>
      <w:r>
        <w:t>cleaning service contracts in the country. Firms located in the UK and in Northern Ireland</w:t>
      </w:r>
      <w:r>
        <w:rPr>
          <w:spacing w:val="1"/>
        </w:rPr>
        <w:t xml:space="preserve"> </w:t>
      </w:r>
      <w:r>
        <w:t>make</w:t>
      </w:r>
      <w:r>
        <w:rPr>
          <w:spacing w:val="-6"/>
        </w:rPr>
        <w:t xml:space="preserve"> </w:t>
      </w:r>
      <w:r>
        <w:t>up</w:t>
      </w:r>
      <w:r>
        <w:rPr>
          <w:spacing w:val="-8"/>
        </w:rPr>
        <w:t xml:space="preserve"> </w:t>
      </w:r>
      <w:r>
        <w:t>the</w:t>
      </w:r>
      <w:r>
        <w:rPr>
          <w:spacing w:val="-7"/>
        </w:rPr>
        <w:t xml:space="preserve"> </w:t>
      </w:r>
      <w:r>
        <w:t>bulk</w:t>
      </w:r>
      <w:r>
        <w:rPr>
          <w:spacing w:val="-10"/>
        </w:rPr>
        <w:t xml:space="preserve"> </w:t>
      </w:r>
      <w:r>
        <w:t>of</w:t>
      </w:r>
      <w:r>
        <w:rPr>
          <w:spacing w:val="-6"/>
        </w:rPr>
        <w:t xml:space="preserve"> </w:t>
      </w:r>
      <w:r>
        <w:t>the</w:t>
      </w:r>
      <w:r>
        <w:rPr>
          <w:spacing w:val="-11"/>
        </w:rPr>
        <w:t xml:space="preserve"> </w:t>
      </w:r>
      <w:r>
        <w:t>external</w:t>
      </w:r>
      <w:r>
        <w:rPr>
          <w:spacing w:val="-8"/>
        </w:rPr>
        <w:t xml:space="preserve"> </w:t>
      </w:r>
      <w:r>
        <w:t>competition.</w:t>
      </w:r>
      <w:r>
        <w:rPr>
          <w:spacing w:val="-7"/>
        </w:rPr>
        <w:t xml:space="preserve"> </w:t>
      </w:r>
      <w:r>
        <w:t>However,</w:t>
      </w:r>
      <w:r>
        <w:rPr>
          <w:spacing w:val="-8"/>
        </w:rPr>
        <w:t xml:space="preserve"> </w:t>
      </w:r>
      <w:r>
        <w:t>the</w:t>
      </w:r>
      <w:r>
        <w:rPr>
          <w:spacing w:val="-8"/>
        </w:rPr>
        <w:t xml:space="preserve"> </w:t>
      </w:r>
      <w:r>
        <w:t>very</w:t>
      </w:r>
      <w:r>
        <w:rPr>
          <w:spacing w:val="-8"/>
        </w:rPr>
        <w:t xml:space="preserve"> </w:t>
      </w:r>
      <w:r>
        <w:t>nature</w:t>
      </w:r>
      <w:r>
        <w:rPr>
          <w:spacing w:val="-8"/>
        </w:rPr>
        <w:t xml:space="preserve"> </w:t>
      </w:r>
      <w:r>
        <w:t>of</w:t>
      </w:r>
      <w:r>
        <w:rPr>
          <w:spacing w:val="-7"/>
        </w:rPr>
        <w:t xml:space="preserve"> </w:t>
      </w:r>
      <w:r>
        <w:t>the</w:t>
      </w:r>
      <w:r>
        <w:rPr>
          <w:spacing w:val="-8"/>
        </w:rPr>
        <w:t xml:space="preserve"> </w:t>
      </w:r>
      <w:r>
        <w:t>service</w:t>
      </w:r>
      <w:r>
        <w:rPr>
          <w:spacing w:val="-7"/>
        </w:rPr>
        <w:t xml:space="preserve"> </w:t>
      </w:r>
      <w:r>
        <w:t>means</w:t>
      </w:r>
      <w:r>
        <w:rPr>
          <w:spacing w:val="-52"/>
        </w:rPr>
        <w:t xml:space="preserve"> </w:t>
      </w:r>
      <w:r>
        <w:t>that</w:t>
      </w:r>
      <w:r>
        <w:rPr>
          <w:spacing w:val="-6"/>
        </w:rPr>
        <w:t xml:space="preserve"> </w:t>
      </w:r>
      <w:r>
        <w:t>service</w:t>
      </w:r>
      <w:r>
        <w:rPr>
          <w:spacing w:val="-6"/>
        </w:rPr>
        <w:t xml:space="preserve"> </w:t>
      </w:r>
      <w:r>
        <w:t>provision</w:t>
      </w:r>
      <w:r>
        <w:rPr>
          <w:spacing w:val="-8"/>
        </w:rPr>
        <w:t xml:space="preserve"> </w:t>
      </w:r>
      <w:r>
        <w:t>has</w:t>
      </w:r>
      <w:r>
        <w:rPr>
          <w:spacing w:val="-7"/>
        </w:rPr>
        <w:t xml:space="preserve"> </w:t>
      </w:r>
      <w:r>
        <w:t>to</w:t>
      </w:r>
      <w:r>
        <w:rPr>
          <w:spacing w:val="-7"/>
        </w:rPr>
        <w:t xml:space="preserve"> </w:t>
      </w:r>
      <w:r>
        <w:t>take</w:t>
      </w:r>
      <w:r>
        <w:rPr>
          <w:spacing w:val="-8"/>
        </w:rPr>
        <w:t xml:space="preserve"> </w:t>
      </w:r>
      <w:r>
        <w:t>place</w:t>
      </w:r>
      <w:r>
        <w:rPr>
          <w:spacing w:val="-9"/>
        </w:rPr>
        <w:t xml:space="preserve"> </w:t>
      </w:r>
      <w:r>
        <w:t>within</w:t>
      </w:r>
      <w:r>
        <w:rPr>
          <w:spacing w:val="-8"/>
        </w:rPr>
        <w:t xml:space="preserve"> </w:t>
      </w:r>
      <w:r>
        <w:t>the</w:t>
      </w:r>
      <w:r>
        <w:rPr>
          <w:spacing w:val="-8"/>
        </w:rPr>
        <w:t xml:space="preserve"> </w:t>
      </w:r>
      <w:r>
        <w:t>country</w:t>
      </w:r>
      <w:r>
        <w:rPr>
          <w:spacing w:val="-8"/>
        </w:rPr>
        <w:t xml:space="preserve"> </w:t>
      </w:r>
      <w:r>
        <w:t>in</w:t>
      </w:r>
      <w:r>
        <w:rPr>
          <w:spacing w:val="-8"/>
        </w:rPr>
        <w:t xml:space="preserve"> </w:t>
      </w:r>
      <w:r>
        <w:t>question</w:t>
      </w:r>
      <w:r>
        <w:rPr>
          <w:spacing w:val="-7"/>
        </w:rPr>
        <w:t xml:space="preserve"> </w:t>
      </w:r>
      <w:r>
        <w:t>and</w:t>
      </w:r>
      <w:r>
        <w:rPr>
          <w:spacing w:val="-8"/>
        </w:rPr>
        <w:t xml:space="preserve"> </w:t>
      </w:r>
      <w:r>
        <w:t>as</w:t>
      </w:r>
      <w:r>
        <w:rPr>
          <w:spacing w:val="-6"/>
        </w:rPr>
        <w:t xml:space="preserve"> </w:t>
      </w:r>
      <w:r>
        <w:t>such</w:t>
      </w:r>
      <w:r>
        <w:rPr>
          <w:spacing w:val="-6"/>
        </w:rPr>
        <w:t xml:space="preserve"> </w:t>
      </w:r>
      <w:r>
        <w:t>companies</w:t>
      </w:r>
      <w:r w:rsidR="00BD6F68">
        <w:t xml:space="preserve"> </w:t>
      </w:r>
      <w:r>
        <w:t>are bound by the wage and employment law that pertains to the sector in the country and</w:t>
      </w:r>
      <w:r>
        <w:rPr>
          <w:spacing w:val="1"/>
        </w:rPr>
        <w:t xml:space="preserve"> </w:t>
      </w:r>
      <w:r>
        <w:t>not</w:t>
      </w:r>
      <w:r>
        <w:rPr>
          <w:spacing w:val="-2"/>
        </w:rPr>
        <w:t xml:space="preserve"> </w:t>
      </w:r>
      <w:r>
        <w:t>that</w:t>
      </w:r>
      <w:r>
        <w:rPr>
          <w:spacing w:val="-1"/>
        </w:rPr>
        <w:t xml:space="preserve"> </w:t>
      </w:r>
      <w:r>
        <w:t>of</w:t>
      </w:r>
      <w:r>
        <w:rPr>
          <w:spacing w:val="-1"/>
        </w:rPr>
        <w:t xml:space="preserve"> </w:t>
      </w:r>
      <w:r>
        <w:t>any</w:t>
      </w:r>
      <w:r>
        <w:rPr>
          <w:spacing w:val="-2"/>
        </w:rPr>
        <w:t xml:space="preserve"> </w:t>
      </w:r>
      <w:r>
        <w:t>other Member</w:t>
      </w:r>
      <w:r>
        <w:rPr>
          <w:spacing w:val="2"/>
        </w:rPr>
        <w:t xml:space="preserve"> </w:t>
      </w:r>
      <w:r>
        <w:t>State</w:t>
      </w:r>
      <w:r>
        <w:rPr>
          <w:spacing w:val="1"/>
        </w:rPr>
        <w:t xml:space="preserve"> </w:t>
      </w:r>
      <w:r>
        <w:t>of</w:t>
      </w:r>
      <w:r>
        <w:rPr>
          <w:spacing w:val="-1"/>
        </w:rPr>
        <w:t xml:space="preserve"> </w:t>
      </w:r>
      <w:r>
        <w:t>the</w:t>
      </w:r>
      <w:r>
        <w:rPr>
          <w:spacing w:val="-2"/>
        </w:rPr>
        <w:t xml:space="preserve"> </w:t>
      </w:r>
      <w:r>
        <w:t>European Union.</w:t>
      </w:r>
    </w:p>
    <w:p w14:paraId="26E3872E" w14:textId="77777777" w:rsidR="00110A74" w:rsidRDefault="00110A74" w:rsidP="00110A74">
      <w:pPr>
        <w:pStyle w:val="BodyText"/>
        <w:spacing w:before="200" w:line="276" w:lineRule="auto"/>
        <w:ind w:left="100" w:right="333"/>
        <w:jc w:val="both"/>
      </w:pPr>
      <w:r>
        <w:t>The</w:t>
      </w:r>
      <w:r>
        <w:rPr>
          <w:spacing w:val="-5"/>
        </w:rPr>
        <w:t xml:space="preserve"> </w:t>
      </w:r>
      <w:r>
        <w:t>Committee</w:t>
      </w:r>
      <w:r>
        <w:rPr>
          <w:spacing w:val="-4"/>
        </w:rPr>
        <w:t xml:space="preserve"> </w:t>
      </w:r>
      <w:r>
        <w:t>contend</w:t>
      </w:r>
      <w:r>
        <w:rPr>
          <w:spacing w:val="-6"/>
        </w:rPr>
        <w:t xml:space="preserve"> </w:t>
      </w:r>
      <w:r>
        <w:t>that</w:t>
      </w:r>
      <w:r>
        <w:rPr>
          <w:spacing w:val="-2"/>
        </w:rPr>
        <w:t xml:space="preserve"> </w:t>
      </w:r>
      <w:r>
        <w:t>Contract</w:t>
      </w:r>
      <w:r>
        <w:rPr>
          <w:spacing w:val="-4"/>
        </w:rPr>
        <w:t xml:space="preserve"> </w:t>
      </w:r>
      <w:r>
        <w:t>Cleaning</w:t>
      </w:r>
      <w:r>
        <w:rPr>
          <w:spacing w:val="-5"/>
        </w:rPr>
        <w:t xml:space="preserve"> </w:t>
      </w:r>
      <w:r>
        <w:t>employers</w:t>
      </w:r>
      <w:r>
        <w:rPr>
          <w:spacing w:val="-4"/>
        </w:rPr>
        <w:t xml:space="preserve"> </w:t>
      </w:r>
      <w:r>
        <w:t>are</w:t>
      </w:r>
      <w:r>
        <w:rPr>
          <w:spacing w:val="-4"/>
        </w:rPr>
        <w:t xml:space="preserve"> </w:t>
      </w:r>
      <w:r>
        <w:t>not</w:t>
      </w:r>
      <w:r>
        <w:rPr>
          <w:spacing w:val="-4"/>
        </w:rPr>
        <w:t xml:space="preserve"> </w:t>
      </w:r>
      <w:r>
        <w:t>in</w:t>
      </w:r>
      <w:r>
        <w:rPr>
          <w:spacing w:val="-4"/>
        </w:rPr>
        <w:t xml:space="preserve"> </w:t>
      </w:r>
      <w:r>
        <w:t>direct</w:t>
      </w:r>
      <w:r>
        <w:rPr>
          <w:spacing w:val="-2"/>
        </w:rPr>
        <w:t xml:space="preserve"> </w:t>
      </w:r>
      <w:r>
        <w:t>competition</w:t>
      </w:r>
      <w:r>
        <w:rPr>
          <w:spacing w:val="-4"/>
        </w:rPr>
        <w:t xml:space="preserve"> </w:t>
      </w:r>
      <w:r>
        <w:t>with</w:t>
      </w:r>
      <w:r>
        <w:rPr>
          <w:spacing w:val="-52"/>
        </w:rPr>
        <w:t xml:space="preserve"> </w:t>
      </w:r>
      <w:r>
        <w:t>employers</w:t>
      </w:r>
      <w:r>
        <w:rPr>
          <w:spacing w:val="-12"/>
        </w:rPr>
        <w:t xml:space="preserve"> </w:t>
      </w:r>
      <w:r>
        <w:t>in</w:t>
      </w:r>
      <w:r>
        <w:rPr>
          <w:spacing w:val="-10"/>
        </w:rPr>
        <w:t xml:space="preserve"> </w:t>
      </w:r>
      <w:r>
        <w:t>other</w:t>
      </w:r>
      <w:r>
        <w:rPr>
          <w:spacing w:val="-12"/>
        </w:rPr>
        <w:t xml:space="preserve"> </w:t>
      </w:r>
      <w:r>
        <w:t>member</w:t>
      </w:r>
      <w:r>
        <w:rPr>
          <w:spacing w:val="-8"/>
        </w:rPr>
        <w:t xml:space="preserve"> </w:t>
      </w:r>
      <w:r>
        <w:t>states</w:t>
      </w:r>
      <w:r>
        <w:rPr>
          <w:spacing w:val="-12"/>
        </w:rPr>
        <w:t xml:space="preserve"> </w:t>
      </w:r>
      <w:r>
        <w:t>paying</w:t>
      </w:r>
      <w:r>
        <w:rPr>
          <w:spacing w:val="-9"/>
        </w:rPr>
        <w:t xml:space="preserve"> </w:t>
      </w:r>
      <w:r>
        <w:t>alternative</w:t>
      </w:r>
      <w:r>
        <w:rPr>
          <w:spacing w:val="-10"/>
        </w:rPr>
        <w:t xml:space="preserve"> </w:t>
      </w:r>
      <w:r>
        <w:t>rates</w:t>
      </w:r>
      <w:r>
        <w:rPr>
          <w:spacing w:val="-11"/>
        </w:rPr>
        <w:t xml:space="preserve"> </w:t>
      </w:r>
      <w:r>
        <w:t>of</w:t>
      </w:r>
      <w:r>
        <w:rPr>
          <w:spacing w:val="-11"/>
        </w:rPr>
        <w:t xml:space="preserve"> </w:t>
      </w:r>
      <w:r>
        <w:t>pay.</w:t>
      </w:r>
      <w:r>
        <w:rPr>
          <w:spacing w:val="36"/>
        </w:rPr>
        <w:t xml:space="preserve"> </w:t>
      </w:r>
      <w:r>
        <w:t>Contract</w:t>
      </w:r>
      <w:r>
        <w:rPr>
          <w:spacing w:val="-9"/>
        </w:rPr>
        <w:t xml:space="preserve"> </w:t>
      </w:r>
      <w:r>
        <w:t>Cleaning</w:t>
      </w:r>
      <w:r>
        <w:rPr>
          <w:spacing w:val="-10"/>
        </w:rPr>
        <w:t xml:space="preserve"> </w:t>
      </w:r>
      <w:r>
        <w:t>services</w:t>
      </w:r>
      <w:r>
        <w:rPr>
          <w:spacing w:val="-51"/>
        </w:rPr>
        <w:t xml:space="preserve"> </w:t>
      </w:r>
      <w:r>
        <w:t>supplied in Ireland by indigenous Irish owned companies or international multinationals are</w:t>
      </w:r>
      <w:r>
        <w:rPr>
          <w:spacing w:val="1"/>
        </w:rPr>
        <w:t xml:space="preserve"> </w:t>
      </w:r>
      <w:r>
        <w:t>bound</w:t>
      </w:r>
      <w:r>
        <w:rPr>
          <w:spacing w:val="-5"/>
        </w:rPr>
        <w:t xml:space="preserve"> </w:t>
      </w:r>
      <w:r>
        <w:t>by</w:t>
      </w:r>
      <w:r>
        <w:rPr>
          <w:spacing w:val="-7"/>
        </w:rPr>
        <w:t xml:space="preserve"> </w:t>
      </w:r>
      <w:r>
        <w:t>regulation,</w:t>
      </w:r>
      <w:r>
        <w:rPr>
          <w:spacing w:val="-6"/>
        </w:rPr>
        <w:t xml:space="preserve"> </w:t>
      </w:r>
      <w:r>
        <w:t>wage</w:t>
      </w:r>
      <w:r>
        <w:rPr>
          <w:spacing w:val="-4"/>
        </w:rPr>
        <w:t xml:space="preserve"> </w:t>
      </w:r>
      <w:r>
        <w:t>and</w:t>
      </w:r>
      <w:r>
        <w:rPr>
          <w:spacing w:val="-5"/>
        </w:rPr>
        <w:t xml:space="preserve"> </w:t>
      </w:r>
      <w:r>
        <w:t>employment</w:t>
      </w:r>
      <w:r>
        <w:rPr>
          <w:spacing w:val="-3"/>
        </w:rPr>
        <w:t xml:space="preserve"> </w:t>
      </w:r>
      <w:r>
        <w:t>law</w:t>
      </w:r>
      <w:r>
        <w:rPr>
          <w:spacing w:val="-8"/>
        </w:rPr>
        <w:t xml:space="preserve"> </w:t>
      </w:r>
      <w:r>
        <w:t>that</w:t>
      </w:r>
      <w:r>
        <w:rPr>
          <w:spacing w:val="-5"/>
        </w:rPr>
        <w:t xml:space="preserve"> </w:t>
      </w:r>
      <w:r>
        <w:t>pertains</w:t>
      </w:r>
      <w:r>
        <w:rPr>
          <w:spacing w:val="-6"/>
        </w:rPr>
        <w:t xml:space="preserve"> </w:t>
      </w:r>
      <w:r>
        <w:t>to</w:t>
      </w:r>
      <w:r>
        <w:rPr>
          <w:spacing w:val="-8"/>
        </w:rPr>
        <w:t xml:space="preserve"> </w:t>
      </w:r>
      <w:r>
        <w:t>the</w:t>
      </w:r>
      <w:r>
        <w:rPr>
          <w:spacing w:val="-6"/>
        </w:rPr>
        <w:t xml:space="preserve"> </w:t>
      </w:r>
      <w:r>
        <w:t>Sector</w:t>
      </w:r>
      <w:r>
        <w:rPr>
          <w:spacing w:val="-3"/>
        </w:rPr>
        <w:t xml:space="preserve"> </w:t>
      </w:r>
      <w:r>
        <w:t>in</w:t>
      </w:r>
      <w:r>
        <w:rPr>
          <w:spacing w:val="-3"/>
        </w:rPr>
        <w:t xml:space="preserve"> </w:t>
      </w:r>
      <w:r>
        <w:t>Ireland,</w:t>
      </w:r>
      <w:r>
        <w:rPr>
          <w:spacing w:val="-6"/>
        </w:rPr>
        <w:t xml:space="preserve"> </w:t>
      </w:r>
      <w:r>
        <w:t>and</w:t>
      </w:r>
      <w:r>
        <w:rPr>
          <w:spacing w:val="-5"/>
        </w:rPr>
        <w:t xml:space="preserve"> </w:t>
      </w:r>
      <w:r>
        <w:t>as</w:t>
      </w:r>
      <w:r>
        <w:rPr>
          <w:spacing w:val="-52"/>
        </w:rPr>
        <w:t xml:space="preserve"> </w:t>
      </w:r>
      <w:r>
        <w:t>contained</w:t>
      </w:r>
      <w:r>
        <w:rPr>
          <w:spacing w:val="-2"/>
        </w:rPr>
        <w:t xml:space="preserve"> </w:t>
      </w:r>
      <w:r>
        <w:t>in</w:t>
      </w:r>
      <w:r>
        <w:rPr>
          <w:spacing w:val="-2"/>
        </w:rPr>
        <w:t xml:space="preserve"> </w:t>
      </w:r>
      <w:r>
        <w:t>this</w:t>
      </w:r>
      <w:r>
        <w:rPr>
          <w:spacing w:val="-1"/>
        </w:rPr>
        <w:t xml:space="preserve"> </w:t>
      </w:r>
      <w:r>
        <w:t>proposed ERO,</w:t>
      </w:r>
      <w:r>
        <w:rPr>
          <w:spacing w:val="-1"/>
        </w:rPr>
        <w:t xml:space="preserve"> </w:t>
      </w:r>
      <w:r>
        <w:t>rather</w:t>
      </w:r>
      <w:r>
        <w:rPr>
          <w:spacing w:val="-2"/>
        </w:rPr>
        <w:t xml:space="preserve"> </w:t>
      </w:r>
      <w:r>
        <w:t>than</w:t>
      </w:r>
      <w:r>
        <w:rPr>
          <w:spacing w:val="2"/>
        </w:rPr>
        <w:t xml:space="preserve"> </w:t>
      </w:r>
      <w:r>
        <w:t>the</w:t>
      </w:r>
      <w:r>
        <w:rPr>
          <w:spacing w:val="-4"/>
        </w:rPr>
        <w:t xml:space="preserve"> </w:t>
      </w:r>
      <w:r>
        <w:t>laws</w:t>
      </w:r>
      <w:r>
        <w:rPr>
          <w:spacing w:val="-1"/>
        </w:rPr>
        <w:t xml:space="preserve"> </w:t>
      </w:r>
      <w:r>
        <w:t>of</w:t>
      </w:r>
      <w:r>
        <w:rPr>
          <w:spacing w:val="2"/>
        </w:rPr>
        <w:t xml:space="preserve"> </w:t>
      </w:r>
      <w:r>
        <w:t>any</w:t>
      </w:r>
      <w:r>
        <w:rPr>
          <w:spacing w:val="-1"/>
        </w:rPr>
        <w:t xml:space="preserve"> </w:t>
      </w:r>
      <w:r>
        <w:t>other</w:t>
      </w:r>
      <w:r>
        <w:rPr>
          <w:spacing w:val="-3"/>
        </w:rPr>
        <w:t xml:space="preserve"> </w:t>
      </w:r>
      <w:r>
        <w:t>EU</w:t>
      </w:r>
      <w:r>
        <w:rPr>
          <w:spacing w:val="-1"/>
        </w:rPr>
        <w:t xml:space="preserve"> </w:t>
      </w:r>
      <w:r>
        <w:t>member State.</w:t>
      </w:r>
    </w:p>
    <w:p w14:paraId="01C5C402" w14:textId="77777777" w:rsidR="00110A74" w:rsidRDefault="00110A74" w:rsidP="00110A74">
      <w:pPr>
        <w:pStyle w:val="Heading1"/>
        <w:numPr>
          <w:ilvl w:val="0"/>
          <w:numId w:val="3"/>
        </w:numPr>
        <w:tabs>
          <w:tab w:val="left" w:pos="461"/>
        </w:tabs>
        <w:spacing w:before="200" w:line="276" w:lineRule="auto"/>
        <w:ind w:right="336"/>
      </w:pPr>
      <w:r>
        <w:t>the national minimum hourly rate of pay declared by order for the time being in force</w:t>
      </w:r>
      <w:r>
        <w:rPr>
          <w:spacing w:val="1"/>
        </w:rPr>
        <w:t xml:space="preserve"> </w:t>
      </w:r>
      <w:r>
        <w:t>under section 11 of the National Minimum Wage Act 2000, and the appropriateness or</w:t>
      </w:r>
      <w:r>
        <w:rPr>
          <w:spacing w:val="-52"/>
        </w:rPr>
        <w:t xml:space="preserve"> </w:t>
      </w:r>
      <w:r>
        <w:t>otherwise</w:t>
      </w:r>
      <w:r>
        <w:rPr>
          <w:spacing w:val="-1"/>
        </w:rPr>
        <w:t xml:space="preserve"> </w:t>
      </w:r>
      <w:r>
        <w:t>of fixing</w:t>
      </w:r>
      <w:r>
        <w:rPr>
          <w:spacing w:val="-2"/>
        </w:rPr>
        <w:t xml:space="preserve"> </w:t>
      </w:r>
      <w:r>
        <w:t>a</w:t>
      </w:r>
      <w:r>
        <w:rPr>
          <w:spacing w:val="-2"/>
        </w:rPr>
        <w:t xml:space="preserve"> </w:t>
      </w:r>
      <w:r>
        <w:t>statutory</w:t>
      </w:r>
      <w:r>
        <w:rPr>
          <w:spacing w:val="-1"/>
        </w:rPr>
        <w:t xml:space="preserve"> </w:t>
      </w:r>
      <w:r>
        <w:t>minimum</w:t>
      </w:r>
      <w:r>
        <w:rPr>
          <w:spacing w:val="-2"/>
        </w:rPr>
        <w:t xml:space="preserve"> </w:t>
      </w:r>
      <w:r>
        <w:t>hourly</w:t>
      </w:r>
      <w:r>
        <w:rPr>
          <w:spacing w:val="2"/>
        </w:rPr>
        <w:t xml:space="preserve"> </w:t>
      </w:r>
      <w:r>
        <w:t>rate</w:t>
      </w:r>
      <w:r>
        <w:rPr>
          <w:spacing w:val="-1"/>
        </w:rPr>
        <w:t xml:space="preserve"> </w:t>
      </w:r>
      <w:r>
        <w:t>of</w:t>
      </w:r>
      <w:r>
        <w:rPr>
          <w:spacing w:val="-1"/>
        </w:rPr>
        <w:t xml:space="preserve"> </w:t>
      </w:r>
      <w:r>
        <w:t>pay</w:t>
      </w:r>
      <w:r>
        <w:rPr>
          <w:spacing w:val="-2"/>
        </w:rPr>
        <w:t xml:space="preserve"> </w:t>
      </w:r>
      <w:r>
        <w:t>above</w:t>
      </w:r>
      <w:r>
        <w:rPr>
          <w:spacing w:val="-2"/>
        </w:rPr>
        <w:t xml:space="preserve"> </w:t>
      </w:r>
      <w:r>
        <w:t>that</w:t>
      </w:r>
      <w:r>
        <w:rPr>
          <w:spacing w:val="-2"/>
        </w:rPr>
        <w:t xml:space="preserve"> </w:t>
      </w:r>
      <w:r>
        <w:t>rate;</w:t>
      </w:r>
    </w:p>
    <w:p w14:paraId="1AFD4178" w14:textId="687DA49A" w:rsidR="00110A74" w:rsidRDefault="00110A74" w:rsidP="00110A74">
      <w:pPr>
        <w:pStyle w:val="BodyText"/>
        <w:spacing w:line="276" w:lineRule="auto"/>
        <w:ind w:left="100" w:right="331"/>
        <w:jc w:val="both"/>
      </w:pPr>
      <w:r>
        <w:t>The national minimum wage (NMW) is currently €11.30 per hour rising to 12.70  on the 1</w:t>
      </w:r>
      <w:r w:rsidRPr="003E41C4">
        <w:rPr>
          <w:vertAlign w:val="superscript"/>
        </w:rPr>
        <w:t>st</w:t>
      </w:r>
      <w:r>
        <w:t xml:space="preserve"> January 2024, while the Living Wage, as</w:t>
      </w:r>
      <w:r>
        <w:rPr>
          <w:spacing w:val="1"/>
        </w:rPr>
        <w:t xml:space="preserve"> </w:t>
      </w:r>
      <w:r>
        <w:t>established by the Living Wage Technical Group, is €</w:t>
      </w:r>
      <w:r w:rsidRPr="004321EC">
        <w:t>14.890 for 2023</w:t>
      </w:r>
      <w:r>
        <w:t>/4.</w:t>
      </w:r>
      <w:r w:rsidR="0044613B">
        <w:rPr>
          <w:vertAlign w:val="superscript"/>
        </w:rPr>
        <w:t>9</w:t>
      </w:r>
      <w:r>
        <w:t xml:space="preserve"> As set out under sections (a) (ii)</w:t>
      </w:r>
      <w:r>
        <w:rPr>
          <w:spacing w:val="-52"/>
        </w:rPr>
        <w:t xml:space="preserve"> </w:t>
      </w:r>
      <w:r>
        <w:rPr>
          <w:spacing w:val="-1"/>
        </w:rPr>
        <w:t>and</w:t>
      </w:r>
      <w:r>
        <w:rPr>
          <w:spacing w:val="-11"/>
        </w:rPr>
        <w:t xml:space="preserve"> </w:t>
      </w:r>
      <w:r>
        <w:rPr>
          <w:spacing w:val="-1"/>
        </w:rPr>
        <w:t>(a)(v)</w:t>
      </w:r>
      <w:r>
        <w:rPr>
          <w:spacing w:val="-12"/>
        </w:rPr>
        <w:t xml:space="preserve"> </w:t>
      </w:r>
      <w:r>
        <w:rPr>
          <w:spacing w:val="-1"/>
        </w:rPr>
        <w:t>above,</w:t>
      </w:r>
      <w:r>
        <w:rPr>
          <w:spacing w:val="-11"/>
        </w:rPr>
        <w:t xml:space="preserve"> </w:t>
      </w:r>
      <w:r>
        <w:rPr>
          <w:spacing w:val="-1"/>
        </w:rPr>
        <w:t>the</w:t>
      </w:r>
      <w:r>
        <w:rPr>
          <w:spacing w:val="-11"/>
        </w:rPr>
        <w:t xml:space="preserve"> </w:t>
      </w:r>
      <w:r>
        <w:rPr>
          <w:spacing w:val="-1"/>
        </w:rPr>
        <w:t>contract</w:t>
      </w:r>
      <w:r>
        <w:rPr>
          <w:spacing w:val="-11"/>
        </w:rPr>
        <w:t xml:space="preserve"> </w:t>
      </w:r>
      <w:r>
        <w:rPr>
          <w:spacing w:val="-1"/>
        </w:rPr>
        <w:t>cleaning</w:t>
      </w:r>
      <w:r>
        <w:rPr>
          <w:spacing w:val="-12"/>
        </w:rPr>
        <w:t xml:space="preserve"> </w:t>
      </w:r>
      <w:r>
        <w:rPr>
          <w:spacing w:val="-1"/>
        </w:rPr>
        <w:t>JLC</w:t>
      </w:r>
      <w:r>
        <w:rPr>
          <w:spacing w:val="-12"/>
        </w:rPr>
        <w:t xml:space="preserve"> </w:t>
      </w:r>
      <w:r>
        <w:t>agrees</w:t>
      </w:r>
      <w:r>
        <w:rPr>
          <w:spacing w:val="-14"/>
        </w:rPr>
        <w:t xml:space="preserve"> </w:t>
      </w:r>
      <w:r>
        <w:t>that</w:t>
      </w:r>
      <w:r>
        <w:rPr>
          <w:spacing w:val="-11"/>
        </w:rPr>
        <w:t xml:space="preserve"> </w:t>
      </w:r>
      <w:r>
        <w:t>a</w:t>
      </w:r>
      <w:r>
        <w:rPr>
          <w:spacing w:val="-11"/>
        </w:rPr>
        <w:t xml:space="preserve"> </w:t>
      </w:r>
      <w:r>
        <w:t>premium</w:t>
      </w:r>
      <w:r>
        <w:rPr>
          <w:spacing w:val="-11"/>
        </w:rPr>
        <w:t xml:space="preserve"> </w:t>
      </w:r>
      <w:r>
        <w:t>over</w:t>
      </w:r>
      <w:r>
        <w:rPr>
          <w:spacing w:val="-11"/>
        </w:rPr>
        <w:t xml:space="preserve"> </w:t>
      </w:r>
      <w:r>
        <w:t>and</w:t>
      </w:r>
      <w:r>
        <w:rPr>
          <w:spacing w:val="-13"/>
        </w:rPr>
        <w:t xml:space="preserve"> </w:t>
      </w:r>
      <w:r>
        <w:t>above</w:t>
      </w:r>
      <w:r>
        <w:rPr>
          <w:spacing w:val="-11"/>
        </w:rPr>
        <w:t xml:space="preserve"> </w:t>
      </w:r>
      <w:r>
        <w:t>the</w:t>
      </w:r>
      <w:r>
        <w:rPr>
          <w:spacing w:val="-11"/>
        </w:rPr>
        <w:t xml:space="preserve"> </w:t>
      </w:r>
      <w:r>
        <w:t>national</w:t>
      </w:r>
      <w:r>
        <w:rPr>
          <w:spacing w:val="1"/>
        </w:rPr>
        <w:t xml:space="preserve"> </w:t>
      </w:r>
      <w:r>
        <w:rPr>
          <w:spacing w:val="-1"/>
        </w:rPr>
        <w:t>statutory</w:t>
      </w:r>
      <w:r>
        <w:rPr>
          <w:spacing w:val="-17"/>
        </w:rPr>
        <w:t xml:space="preserve"> </w:t>
      </w:r>
      <w:r>
        <w:rPr>
          <w:spacing w:val="-1"/>
        </w:rPr>
        <w:t>wage</w:t>
      </w:r>
      <w:r>
        <w:rPr>
          <w:spacing w:val="-13"/>
        </w:rPr>
        <w:t xml:space="preserve"> </w:t>
      </w:r>
      <w:r>
        <w:rPr>
          <w:spacing w:val="-1"/>
        </w:rPr>
        <w:t>floor</w:t>
      </w:r>
      <w:r>
        <w:rPr>
          <w:spacing w:val="-14"/>
        </w:rPr>
        <w:t xml:space="preserve"> </w:t>
      </w:r>
      <w:r>
        <w:rPr>
          <w:spacing w:val="-1"/>
        </w:rPr>
        <w:t>is</w:t>
      </w:r>
      <w:r>
        <w:rPr>
          <w:spacing w:val="-14"/>
        </w:rPr>
        <w:t xml:space="preserve"> </w:t>
      </w:r>
      <w:r>
        <w:rPr>
          <w:spacing w:val="-1"/>
        </w:rPr>
        <w:t>necessary</w:t>
      </w:r>
      <w:r>
        <w:rPr>
          <w:spacing w:val="-14"/>
        </w:rPr>
        <w:t xml:space="preserve"> </w:t>
      </w:r>
      <w:r>
        <w:rPr>
          <w:spacing w:val="-1"/>
        </w:rPr>
        <w:t>within</w:t>
      </w:r>
      <w:r>
        <w:rPr>
          <w:spacing w:val="-13"/>
        </w:rPr>
        <w:t xml:space="preserve"> </w:t>
      </w:r>
      <w:r>
        <w:rPr>
          <w:spacing w:val="-1"/>
        </w:rPr>
        <w:t>the</w:t>
      </w:r>
      <w:r>
        <w:rPr>
          <w:spacing w:val="-13"/>
        </w:rPr>
        <w:t xml:space="preserve"> </w:t>
      </w:r>
      <w:r>
        <w:t>contract</w:t>
      </w:r>
      <w:r>
        <w:rPr>
          <w:spacing w:val="-12"/>
        </w:rPr>
        <w:t xml:space="preserve"> </w:t>
      </w:r>
      <w:r>
        <w:t>cleaning</w:t>
      </w:r>
      <w:r>
        <w:rPr>
          <w:spacing w:val="-14"/>
        </w:rPr>
        <w:t xml:space="preserve"> </w:t>
      </w:r>
      <w:r>
        <w:t>sector</w:t>
      </w:r>
      <w:r>
        <w:rPr>
          <w:spacing w:val="-13"/>
        </w:rPr>
        <w:t xml:space="preserve"> </w:t>
      </w:r>
      <w:r>
        <w:t>to</w:t>
      </w:r>
      <w:r>
        <w:rPr>
          <w:spacing w:val="-13"/>
        </w:rPr>
        <w:t xml:space="preserve"> </w:t>
      </w:r>
      <w:r>
        <w:t>ensure</w:t>
      </w:r>
      <w:r>
        <w:rPr>
          <w:spacing w:val="-13"/>
        </w:rPr>
        <w:t xml:space="preserve"> </w:t>
      </w:r>
      <w:r>
        <w:t>that</w:t>
      </w:r>
      <w:r>
        <w:rPr>
          <w:spacing w:val="-13"/>
        </w:rPr>
        <w:t xml:space="preserve"> </w:t>
      </w:r>
      <w:r>
        <w:t>companies</w:t>
      </w:r>
      <w:r w:rsidR="00E378A3">
        <w:t xml:space="preserve"> </w:t>
      </w:r>
      <w:r>
        <w:rPr>
          <w:spacing w:val="-52"/>
        </w:rPr>
        <w:t xml:space="preserve"> </w:t>
      </w:r>
      <w:r>
        <w:t>operating within the contract cleaning sector remains viable. The wage premium can act as</w:t>
      </w:r>
      <w:r>
        <w:rPr>
          <w:spacing w:val="1"/>
        </w:rPr>
        <w:t xml:space="preserve"> </w:t>
      </w:r>
      <w:r>
        <w:t>an efficiency wage for companies. By increasing staff loyalty, the company reduces staff</w:t>
      </w:r>
      <w:r>
        <w:rPr>
          <w:spacing w:val="1"/>
        </w:rPr>
        <w:t xml:space="preserve"> </w:t>
      </w:r>
      <w:r>
        <w:t>turnover, it lowers supervisory, training and contract search costs and effectively ensures</w:t>
      </w:r>
      <w:r>
        <w:rPr>
          <w:spacing w:val="1"/>
        </w:rPr>
        <w:t xml:space="preserve"> </w:t>
      </w:r>
      <w:r>
        <w:t>greater</w:t>
      </w:r>
      <w:r>
        <w:rPr>
          <w:spacing w:val="-2"/>
        </w:rPr>
        <w:t xml:space="preserve"> </w:t>
      </w:r>
      <w:r>
        <w:t>productivity and</w:t>
      </w:r>
      <w:r>
        <w:rPr>
          <w:spacing w:val="-3"/>
        </w:rPr>
        <w:t xml:space="preserve"> </w:t>
      </w:r>
      <w:r>
        <w:t>cost</w:t>
      </w:r>
      <w:r>
        <w:rPr>
          <w:spacing w:val="2"/>
        </w:rPr>
        <w:t xml:space="preserve"> </w:t>
      </w:r>
      <w:r>
        <w:t>efficiency</w:t>
      </w:r>
      <w:r>
        <w:rPr>
          <w:spacing w:val="-2"/>
        </w:rPr>
        <w:t xml:space="preserve"> </w:t>
      </w:r>
      <w:r>
        <w:t>per</w:t>
      </w:r>
      <w:r>
        <w:rPr>
          <w:spacing w:val="-1"/>
        </w:rPr>
        <w:t xml:space="preserve"> </w:t>
      </w:r>
      <w:r>
        <w:t>worker.</w:t>
      </w:r>
    </w:p>
    <w:p w14:paraId="2A92EDD2" w14:textId="77777777" w:rsidR="00E749ED" w:rsidRDefault="00E749ED" w:rsidP="00E749ED">
      <w:pPr>
        <w:pStyle w:val="BodyText"/>
        <w:spacing w:before="10"/>
      </w:pPr>
      <w:r>
        <w:rPr>
          <w:noProof/>
        </w:rPr>
        <mc:AlternateContent>
          <mc:Choice Requires="wps">
            <w:drawing>
              <wp:anchor distT="0" distB="0" distL="0" distR="0" simplePos="0" relativeHeight="251662342" behindDoc="1" locked="0" layoutInCell="1" allowOverlap="1" wp14:anchorId="42EF993C" wp14:editId="7CD678EC">
                <wp:simplePos x="0" y="0"/>
                <wp:positionH relativeFrom="page">
                  <wp:posOffset>914400</wp:posOffset>
                </wp:positionH>
                <wp:positionV relativeFrom="paragraph">
                  <wp:posOffset>208280</wp:posOffset>
                </wp:positionV>
                <wp:extent cx="1828800"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4E04" id="Rectangle 3" o:spid="_x0000_s1026" style="position:absolute;margin-left:1in;margin-top:16.4pt;width:2in;height:.7pt;z-index:-2516541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" fillcolor="black" stroked="f">
                <w10:wrap type="topAndBottom" anchorx="page"/>
              </v:rect>
            </w:pict>
          </mc:Fallback>
        </mc:AlternateContent>
      </w:r>
    </w:p>
    <w:p w14:paraId="61BA4B82" w14:textId="76B7F5C2" w:rsidR="00E749ED" w:rsidRDefault="00C02FC7" w:rsidP="00E749ED">
      <w:pPr>
        <w:spacing w:before="102"/>
        <w:ind w:left="100"/>
        <w:rPr>
          <w:sz w:val="20"/>
        </w:rPr>
      </w:pPr>
      <w:r>
        <w:rPr>
          <w:sz w:val="20"/>
          <w:vertAlign w:val="superscript"/>
        </w:rPr>
        <w:t>9</w:t>
      </w:r>
      <w:r w:rsidR="00E749ED">
        <w:rPr>
          <w:spacing w:val="-4"/>
          <w:sz w:val="20"/>
        </w:rPr>
        <w:t xml:space="preserve"> </w:t>
      </w:r>
      <w:r w:rsidR="00E749ED">
        <w:rPr>
          <w:sz w:val="20"/>
        </w:rPr>
        <w:t>Living</w:t>
      </w:r>
      <w:r w:rsidR="00E749ED">
        <w:rPr>
          <w:spacing w:val="-4"/>
          <w:sz w:val="20"/>
        </w:rPr>
        <w:t xml:space="preserve"> </w:t>
      </w:r>
      <w:r w:rsidR="00E749ED">
        <w:rPr>
          <w:sz w:val="20"/>
        </w:rPr>
        <w:t>Wage</w:t>
      </w:r>
      <w:r w:rsidR="00E749ED">
        <w:rPr>
          <w:spacing w:val="-4"/>
          <w:sz w:val="20"/>
        </w:rPr>
        <w:t xml:space="preserve"> </w:t>
      </w:r>
      <w:r w:rsidR="00E749ED">
        <w:rPr>
          <w:sz w:val="20"/>
        </w:rPr>
        <w:t>Technical</w:t>
      </w:r>
      <w:r w:rsidR="00E749ED">
        <w:rPr>
          <w:spacing w:val="-3"/>
          <w:sz w:val="20"/>
        </w:rPr>
        <w:t xml:space="preserve"> </w:t>
      </w:r>
      <w:r w:rsidR="00E749ED">
        <w:rPr>
          <w:sz w:val="20"/>
        </w:rPr>
        <w:t>Group:</w:t>
      </w:r>
      <w:r w:rsidR="00E749ED">
        <w:rPr>
          <w:spacing w:val="43"/>
          <w:sz w:val="20"/>
        </w:rPr>
        <w:t xml:space="preserve"> </w:t>
      </w:r>
      <w:hyperlink r:id="rId16">
        <w:r w:rsidR="00E749ED">
          <w:rPr>
            <w:color w:val="0000FF"/>
            <w:sz w:val="20"/>
            <w:u w:val="single" w:color="0000FF"/>
          </w:rPr>
          <w:t>www.livingwage.ie</w:t>
        </w:r>
      </w:hyperlink>
    </w:p>
    <w:p w14:paraId="00C549AE" w14:textId="77777777" w:rsidR="00110A74" w:rsidRDefault="00110A74" w:rsidP="00110A74">
      <w:pPr>
        <w:pStyle w:val="Heading1"/>
        <w:numPr>
          <w:ilvl w:val="0"/>
          <w:numId w:val="3"/>
        </w:numPr>
        <w:tabs>
          <w:tab w:val="left" w:pos="461"/>
        </w:tabs>
        <w:spacing w:before="201"/>
        <w:ind w:hanging="361"/>
      </w:pPr>
      <w:r>
        <w:lastRenderedPageBreak/>
        <w:t>the</w:t>
      </w:r>
      <w:r>
        <w:rPr>
          <w:spacing w:val="-3"/>
        </w:rPr>
        <w:t xml:space="preserve"> </w:t>
      </w:r>
      <w:r>
        <w:t>terms</w:t>
      </w:r>
      <w:r>
        <w:rPr>
          <w:spacing w:val="-4"/>
        </w:rPr>
        <w:t xml:space="preserve"> </w:t>
      </w:r>
      <w:r>
        <w:t>of any</w:t>
      </w:r>
      <w:r>
        <w:rPr>
          <w:spacing w:val="-5"/>
        </w:rPr>
        <w:t xml:space="preserve"> </w:t>
      </w:r>
      <w:r>
        <w:t>relevant</w:t>
      </w:r>
      <w:r>
        <w:rPr>
          <w:spacing w:val="-1"/>
        </w:rPr>
        <w:t xml:space="preserve"> </w:t>
      </w:r>
      <w:r>
        <w:t>national</w:t>
      </w:r>
      <w:r>
        <w:rPr>
          <w:spacing w:val="-1"/>
        </w:rPr>
        <w:t xml:space="preserve"> </w:t>
      </w:r>
      <w:r>
        <w:t>agreement</w:t>
      </w:r>
      <w:r>
        <w:rPr>
          <w:spacing w:val="-2"/>
        </w:rPr>
        <w:t xml:space="preserve"> </w:t>
      </w:r>
      <w:r>
        <w:t>relating</w:t>
      </w:r>
      <w:r>
        <w:rPr>
          <w:spacing w:val="-3"/>
        </w:rPr>
        <w:t xml:space="preserve"> </w:t>
      </w:r>
      <w:r>
        <w:t>to</w:t>
      </w:r>
      <w:r>
        <w:rPr>
          <w:spacing w:val="-2"/>
        </w:rPr>
        <w:t xml:space="preserve"> </w:t>
      </w:r>
      <w:r>
        <w:t>pay</w:t>
      </w:r>
      <w:r>
        <w:rPr>
          <w:spacing w:val="-3"/>
        </w:rPr>
        <w:t xml:space="preserve"> </w:t>
      </w:r>
      <w:r>
        <w:t>and</w:t>
      </w:r>
      <w:r>
        <w:rPr>
          <w:spacing w:val="-2"/>
        </w:rPr>
        <w:t xml:space="preserve"> </w:t>
      </w:r>
      <w:r>
        <w:t>conditions</w:t>
      </w:r>
    </w:p>
    <w:p w14:paraId="2BA83B5B" w14:textId="77777777" w:rsidR="00110A74" w:rsidRDefault="00110A74" w:rsidP="00110A74">
      <w:pPr>
        <w:pStyle w:val="BodyText"/>
        <w:spacing w:before="43" w:line="276" w:lineRule="auto"/>
        <w:ind w:left="100" w:right="336"/>
        <w:jc w:val="both"/>
      </w:pPr>
      <w:r>
        <w:t>There is no national agreement other than what is being proposed by this Joint Labour</w:t>
      </w:r>
      <w:r>
        <w:rPr>
          <w:spacing w:val="1"/>
        </w:rPr>
        <w:t xml:space="preserve"> </w:t>
      </w:r>
      <w:r>
        <w:t>Committee for the Contract Cleaning Industry. In the absence of an ERO for this Sector there</w:t>
      </w:r>
      <w:r>
        <w:rPr>
          <w:spacing w:val="-52"/>
        </w:rPr>
        <w:t xml:space="preserve"> </w:t>
      </w:r>
      <w:r>
        <w:t>is</w:t>
      </w:r>
      <w:r>
        <w:rPr>
          <w:spacing w:val="1"/>
        </w:rPr>
        <w:t xml:space="preserve"> </w:t>
      </w:r>
      <w:r>
        <w:t>no</w:t>
      </w:r>
      <w:r>
        <w:rPr>
          <w:spacing w:val="1"/>
        </w:rPr>
        <w:t xml:space="preserve"> </w:t>
      </w:r>
      <w:r>
        <w:t>other</w:t>
      </w:r>
      <w:r>
        <w:rPr>
          <w:spacing w:val="1"/>
        </w:rPr>
        <w:t xml:space="preserve"> </w:t>
      </w:r>
      <w:r>
        <w:t>effective</w:t>
      </w:r>
      <w:r>
        <w:rPr>
          <w:spacing w:val="1"/>
        </w:rPr>
        <w:t xml:space="preserve"> </w:t>
      </w:r>
      <w:r>
        <w:t>mechanism</w:t>
      </w:r>
      <w:r>
        <w:rPr>
          <w:spacing w:val="1"/>
        </w:rPr>
        <w:t xml:space="preserve"> </w:t>
      </w:r>
      <w:r>
        <w:t>for</w:t>
      </w:r>
      <w:r>
        <w:rPr>
          <w:spacing w:val="1"/>
        </w:rPr>
        <w:t xml:space="preserve"> </w:t>
      </w:r>
      <w:r>
        <w:t>establishing</w:t>
      </w:r>
      <w:r>
        <w:rPr>
          <w:spacing w:val="1"/>
        </w:rPr>
        <w:t xml:space="preserve"> </w:t>
      </w:r>
      <w:r>
        <w:t>a</w:t>
      </w:r>
      <w:r>
        <w:rPr>
          <w:spacing w:val="1"/>
        </w:rPr>
        <w:t xml:space="preserve"> </w:t>
      </w:r>
      <w:r>
        <w:t>fair</w:t>
      </w:r>
      <w:r>
        <w:rPr>
          <w:spacing w:val="1"/>
        </w:rPr>
        <w:t xml:space="preserve"> </w:t>
      </w:r>
      <w:r>
        <w:t>rate</w:t>
      </w:r>
      <w:r>
        <w:rPr>
          <w:spacing w:val="1"/>
        </w:rPr>
        <w:t xml:space="preserve"> </w:t>
      </w:r>
      <w:r>
        <w:t>of</w:t>
      </w:r>
      <w:r>
        <w:rPr>
          <w:spacing w:val="1"/>
        </w:rPr>
        <w:t xml:space="preserve"> </w:t>
      </w:r>
      <w:r>
        <w:t>pay</w:t>
      </w:r>
      <w:r>
        <w:rPr>
          <w:spacing w:val="1"/>
        </w:rPr>
        <w:t xml:space="preserve"> </w:t>
      </w:r>
      <w:r>
        <w:t>and</w:t>
      </w:r>
      <w:r>
        <w:rPr>
          <w:spacing w:val="1"/>
        </w:rPr>
        <w:t xml:space="preserve"> </w:t>
      </w:r>
      <w:r>
        <w:t>conditions</w:t>
      </w:r>
      <w:r>
        <w:rPr>
          <w:spacing w:val="1"/>
        </w:rPr>
        <w:t xml:space="preserve"> </w:t>
      </w:r>
      <w:r>
        <w:t>of</w:t>
      </w:r>
      <w:r>
        <w:rPr>
          <w:spacing w:val="1"/>
        </w:rPr>
        <w:t xml:space="preserve"> </w:t>
      </w:r>
      <w:r>
        <w:t>employment</w:t>
      </w:r>
      <w:r>
        <w:rPr>
          <w:spacing w:val="-2"/>
        </w:rPr>
        <w:t xml:space="preserve"> </w:t>
      </w:r>
      <w:r>
        <w:t>for</w:t>
      </w:r>
      <w:r>
        <w:rPr>
          <w:spacing w:val="-1"/>
        </w:rPr>
        <w:t xml:space="preserve"> </w:t>
      </w:r>
      <w:r>
        <w:t>workers</w:t>
      </w:r>
      <w:r>
        <w:rPr>
          <w:spacing w:val="-2"/>
        </w:rPr>
        <w:t xml:space="preserve"> </w:t>
      </w:r>
      <w:r>
        <w:t>in</w:t>
      </w:r>
      <w:r>
        <w:rPr>
          <w:spacing w:val="-1"/>
        </w:rPr>
        <w:t xml:space="preserve"> </w:t>
      </w:r>
      <w:r>
        <w:t>this</w:t>
      </w:r>
      <w:r>
        <w:rPr>
          <w:spacing w:val="-2"/>
        </w:rPr>
        <w:t xml:space="preserve"> </w:t>
      </w:r>
      <w:r>
        <w:t>industry.</w:t>
      </w:r>
    </w:p>
    <w:p w14:paraId="6FF9CCCD" w14:textId="77777777" w:rsidR="00110A74" w:rsidRDefault="00110A74" w:rsidP="00110A74">
      <w:pPr>
        <w:pStyle w:val="BodyText"/>
        <w:spacing w:before="8"/>
        <w:rPr>
          <w:sz w:val="27"/>
        </w:rPr>
      </w:pPr>
    </w:p>
    <w:p w14:paraId="0065261A" w14:textId="0BF88981" w:rsidR="00110A74" w:rsidRDefault="00110A74" w:rsidP="00454AF8">
      <w:pPr>
        <w:pStyle w:val="BodyText"/>
        <w:spacing w:line="278" w:lineRule="auto"/>
        <w:ind w:left="100" w:right="335"/>
        <w:jc w:val="both"/>
      </w:pPr>
      <w:r>
        <w:t>We</w:t>
      </w:r>
      <w:r>
        <w:rPr>
          <w:spacing w:val="-7"/>
        </w:rPr>
        <w:t xml:space="preserve"> </w:t>
      </w:r>
      <w:r>
        <w:t>have</w:t>
      </w:r>
      <w:r>
        <w:rPr>
          <w:spacing w:val="-9"/>
        </w:rPr>
        <w:t xml:space="preserve"> </w:t>
      </w:r>
      <w:r>
        <w:t>already</w:t>
      </w:r>
      <w:r>
        <w:rPr>
          <w:spacing w:val="-6"/>
        </w:rPr>
        <w:t xml:space="preserve"> </w:t>
      </w:r>
      <w:r>
        <w:t>referenced</w:t>
      </w:r>
      <w:r>
        <w:rPr>
          <w:spacing w:val="-5"/>
        </w:rPr>
        <w:t xml:space="preserve"> </w:t>
      </w:r>
      <w:r>
        <w:t>in</w:t>
      </w:r>
      <w:r>
        <w:rPr>
          <w:spacing w:val="-8"/>
        </w:rPr>
        <w:t xml:space="preserve"> </w:t>
      </w:r>
      <w:r>
        <w:t>Section</w:t>
      </w:r>
      <w:r>
        <w:rPr>
          <w:spacing w:val="-7"/>
        </w:rPr>
        <w:t xml:space="preserve"> </w:t>
      </w:r>
      <w:r>
        <w:t>(b)</w:t>
      </w:r>
      <w:r>
        <w:rPr>
          <w:spacing w:val="-7"/>
        </w:rPr>
        <w:t xml:space="preserve"> </w:t>
      </w:r>
      <w:r>
        <w:t>details</w:t>
      </w:r>
      <w:r>
        <w:rPr>
          <w:spacing w:val="-9"/>
        </w:rPr>
        <w:t xml:space="preserve"> </w:t>
      </w:r>
      <w:r>
        <w:t>of</w:t>
      </w:r>
      <w:r>
        <w:rPr>
          <w:spacing w:val="-6"/>
        </w:rPr>
        <w:t xml:space="preserve"> </w:t>
      </w:r>
      <w:r>
        <w:t>rates</w:t>
      </w:r>
      <w:r>
        <w:rPr>
          <w:spacing w:val="-8"/>
        </w:rPr>
        <w:t xml:space="preserve"> </w:t>
      </w:r>
      <w:r>
        <w:t>of</w:t>
      </w:r>
      <w:r>
        <w:rPr>
          <w:spacing w:val="-7"/>
        </w:rPr>
        <w:t xml:space="preserve"> </w:t>
      </w:r>
      <w:r>
        <w:t>pay</w:t>
      </w:r>
      <w:r>
        <w:rPr>
          <w:spacing w:val="-7"/>
        </w:rPr>
        <w:t xml:space="preserve"> </w:t>
      </w:r>
      <w:r>
        <w:t>in</w:t>
      </w:r>
      <w:r>
        <w:rPr>
          <w:spacing w:val="-5"/>
        </w:rPr>
        <w:t xml:space="preserve"> </w:t>
      </w:r>
      <w:r>
        <w:t>comparable</w:t>
      </w:r>
      <w:r>
        <w:rPr>
          <w:spacing w:val="-9"/>
        </w:rPr>
        <w:t xml:space="preserve"> </w:t>
      </w:r>
      <w:r>
        <w:t>employments</w:t>
      </w:r>
      <w:r>
        <w:rPr>
          <w:spacing w:val="-51"/>
        </w:rPr>
        <w:t xml:space="preserve"> </w:t>
      </w:r>
      <w:r>
        <w:t>and</w:t>
      </w:r>
      <w:r>
        <w:rPr>
          <w:spacing w:val="-2"/>
        </w:rPr>
        <w:t xml:space="preserve"> </w:t>
      </w:r>
      <w:r>
        <w:t>employments that</w:t>
      </w:r>
      <w:r>
        <w:rPr>
          <w:spacing w:val="-2"/>
        </w:rPr>
        <w:t xml:space="preserve"> </w:t>
      </w:r>
      <w:r>
        <w:t>engage</w:t>
      </w:r>
      <w:r>
        <w:rPr>
          <w:spacing w:val="-2"/>
        </w:rPr>
        <w:t xml:space="preserve"> </w:t>
      </w:r>
      <w:r>
        <w:t>the</w:t>
      </w:r>
      <w:r>
        <w:rPr>
          <w:spacing w:val="-3"/>
        </w:rPr>
        <w:t xml:space="preserve"> </w:t>
      </w:r>
      <w:r>
        <w:t>services</w:t>
      </w:r>
      <w:r>
        <w:rPr>
          <w:spacing w:val="1"/>
        </w:rPr>
        <w:t xml:space="preserve"> </w:t>
      </w:r>
      <w:r>
        <w:t>of</w:t>
      </w:r>
      <w:r>
        <w:rPr>
          <w:spacing w:val="1"/>
        </w:rPr>
        <w:t xml:space="preserve"> </w:t>
      </w:r>
      <w:r>
        <w:t>contract</w:t>
      </w:r>
      <w:r>
        <w:rPr>
          <w:spacing w:val="-2"/>
        </w:rPr>
        <w:t xml:space="preserve"> </w:t>
      </w:r>
      <w:r>
        <w:t>cleaners.</w:t>
      </w:r>
    </w:p>
    <w:p w14:paraId="5101969B" w14:textId="77777777" w:rsidR="00454AF8" w:rsidRDefault="00454AF8" w:rsidP="00454AF8">
      <w:pPr>
        <w:pStyle w:val="BodyText"/>
        <w:spacing w:line="278" w:lineRule="auto"/>
        <w:ind w:left="100" w:right="335"/>
        <w:jc w:val="both"/>
      </w:pPr>
    </w:p>
    <w:p w14:paraId="03C6F346" w14:textId="77777777" w:rsidR="00110A74" w:rsidRDefault="00110A74" w:rsidP="00110A74">
      <w:pPr>
        <w:pStyle w:val="Heading1"/>
        <w:ind w:left="100" w:firstLine="0"/>
      </w:pPr>
      <w:r>
        <w:t>S</w:t>
      </w:r>
      <w:bookmarkStart w:id="0" w:name="_Hlk160455427"/>
      <w:r>
        <w:t>ection</w:t>
      </w:r>
      <w:r>
        <w:rPr>
          <w:spacing w:val="-4"/>
        </w:rPr>
        <w:t xml:space="preserve"> </w:t>
      </w:r>
      <w:r>
        <w:t>42B</w:t>
      </w:r>
      <w:r>
        <w:rPr>
          <w:spacing w:val="-3"/>
        </w:rPr>
        <w:t xml:space="preserve"> </w:t>
      </w:r>
      <w:r>
        <w:t>-</w:t>
      </w:r>
      <w:r>
        <w:rPr>
          <w:spacing w:val="-2"/>
        </w:rPr>
        <w:t xml:space="preserve"> </w:t>
      </w:r>
      <w:r>
        <w:t>The</w:t>
      </w:r>
      <w:r>
        <w:rPr>
          <w:spacing w:val="-3"/>
        </w:rPr>
        <w:t xml:space="preserve"> </w:t>
      </w:r>
      <w:r>
        <w:t>circumstances</w:t>
      </w:r>
      <w:r>
        <w:rPr>
          <w:spacing w:val="-3"/>
        </w:rPr>
        <w:t xml:space="preserve"> </w:t>
      </w:r>
      <w:r>
        <w:t>surrounding</w:t>
      </w:r>
      <w:r>
        <w:rPr>
          <w:spacing w:val="-3"/>
        </w:rPr>
        <w:t xml:space="preserve"> </w:t>
      </w:r>
      <w:r>
        <w:t>the</w:t>
      </w:r>
      <w:r>
        <w:rPr>
          <w:spacing w:val="-5"/>
        </w:rPr>
        <w:t xml:space="preserve"> </w:t>
      </w:r>
      <w:r>
        <w:t>adoption</w:t>
      </w:r>
      <w:r>
        <w:rPr>
          <w:spacing w:val="-2"/>
        </w:rPr>
        <w:t xml:space="preserve"> </w:t>
      </w:r>
      <w:r>
        <w:t>of</w:t>
      </w:r>
      <w:r>
        <w:rPr>
          <w:spacing w:val="-3"/>
        </w:rPr>
        <w:t xml:space="preserve"> </w:t>
      </w:r>
      <w:r>
        <w:t>the</w:t>
      </w:r>
      <w:r>
        <w:rPr>
          <w:spacing w:val="-3"/>
        </w:rPr>
        <w:t xml:space="preserve"> </w:t>
      </w:r>
      <w:r>
        <w:t>proposed</w:t>
      </w:r>
      <w:r>
        <w:rPr>
          <w:spacing w:val="-2"/>
        </w:rPr>
        <w:t xml:space="preserve"> </w:t>
      </w:r>
      <w:r>
        <w:t>ERO</w:t>
      </w:r>
      <w:bookmarkEnd w:id="0"/>
    </w:p>
    <w:p w14:paraId="026F8732" w14:textId="77777777" w:rsidR="00110A74" w:rsidRDefault="00110A74" w:rsidP="00110A74">
      <w:pPr>
        <w:pStyle w:val="BodyText"/>
        <w:spacing w:before="1"/>
        <w:rPr>
          <w:b/>
          <w:sz w:val="20"/>
        </w:rPr>
      </w:pPr>
    </w:p>
    <w:p w14:paraId="0BA23693" w14:textId="774E9E5A" w:rsidR="00110A74" w:rsidRPr="003E41C4" w:rsidRDefault="00110A74" w:rsidP="002525F5">
      <w:pPr>
        <w:spacing w:line="276" w:lineRule="auto"/>
        <w:ind w:left="100" w:right="333"/>
        <w:jc w:val="both"/>
        <w:rPr>
          <w:sz w:val="24"/>
          <w:szCs w:val="24"/>
        </w:rPr>
      </w:pPr>
      <w:r w:rsidRPr="003E41C4">
        <w:rPr>
          <w:sz w:val="24"/>
          <w:szCs w:val="24"/>
        </w:rPr>
        <w:t>The</w:t>
      </w:r>
      <w:r w:rsidRPr="003E41C4">
        <w:rPr>
          <w:spacing w:val="1"/>
          <w:sz w:val="24"/>
          <w:szCs w:val="24"/>
        </w:rPr>
        <w:t xml:space="preserve"> </w:t>
      </w:r>
      <w:r w:rsidRPr="003E41C4">
        <w:rPr>
          <w:sz w:val="24"/>
          <w:szCs w:val="24"/>
        </w:rPr>
        <w:t>JLC</w:t>
      </w:r>
      <w:r w:rsidRPr="003E41C4">
        <w:rPr>
          <w:spacing w:val="1"/>
          <w:sz w:val="24"/>
          <w:szCs w:val="24"/>
        </w:rPr>
        <w:t xml:space="preserve"> </w:t>
      </w:r>
      <w:r w:rsidRPr="003E41C4">
        <w:rPr>
          <w:sz w:val="24"/>
          <w:szCs w:val="24"/>
        </w:rPr>
        <w:t>formulated</w:t>
      </w:r>
      <w:r w:rsidRPr="003E41C4">
        <w:rPr>
          <w:spacing w:val="1"/>
          <w:sz w:val="24"/>
          <w:szCs w:val="24"/>
        </w:rPr>
        <w:t xml:space="preserve"> </w:t>
      </w:r>
      <w:r w:rsidRPr="003E41C4">
        <w:rPr>
          <w:sz w:val="24"/>
          <w:szCs w:val="24"/>
        </w:rPr>
        <w:t>proposals</w:t>
      </w:r>
      <w:r w:rsidRPr="003E41C4">
        <w:rPr>
          <w:spacing w:val="1"/>
          <w:sz w:val="24"/>
          <w:szCs w:val="24"/>
        </w:rPr>
        <w:t xml:space="preserve"> </w:t>
      </w:r>
      <w:r w:rsidRPr="003E41C4">
        <w:rPr>
          <w:sz w:val="24"/>
          <w:szCs w:val="24"/>
        </w:rPr>
        <w:t>for</w:t>
      </w:r>
      <w:r w:rsidRPr="003E41C4">
        <w:rPr>
          <w:spacing w:val="1"/>
          <w:sz w:val="24"/>
          <w:szCs w:val="24"/>
        </w:rPr>
        <w:t xml:space="preserve"> </w:t>
      </w:r>
      <w:r w:rsidRPr="003E41C4">
        <w:rPr>
          <w:sz w:val="24"/>
          <w:szCs w:val="24"/>
        </w:rPr>
        <w:t>an</w:t>
      </w:r>
      <w:r w:rsidRPr="003E41C4">
        <w:rPr>
          <w:spacing w:val="1"/>
          <w:sz w:val="24"/>
          <w:szCs w:val="24"/>
        </w:rPr>
        <w:t xml:space="preserve"> </w:t>
      </w:r>
      <w:r w:rsidRPr="003E41C4">
        <w:rPr>
          <w:sz w:val="24"/>
          <w:szCs w:val="24"/>
        </w:rPr>
        <w:t>employment</w:t>
      </w:r>
      <w:r w:rsidRPr="003E41C4">
        <w:rPr>
          <w:spacing w:val="1"/>
          <w:sz w:val="24"/>
          <w:szCs w:val="24"/>
        </w:rPr>
        <w:t xml:space="preserve"> </w:t>
      </w:r>
      <w:r w:rsidRPr="003E41C4">
        <w:rPr>
          <w:sz w:val="24"/>
          <w:szCs w:val="24"/>
        </w:rPr>
        <w:t>regulation</w:t>
      </w:r>
      <w:r w:rsidRPr="003E41C4">
        <w:rPr>
          <w:spacing w:val="1"/>
          <w:sz w:val="24"/>
          <w:szCs w:val="24"/>
        </w:rPr>
        <w:t xml:space="preserve"> </w:t>
      </w:r>
      <w:r w:rsidRPr="003E41C4">
        <w:rPr>
          <w:sz w:val="24"/>
          <w:szCs w:val="24"/>
        </w:rPr>
        <w:t>order</w:t>
      </w:r>
      <w:r w:rsidRPr="003E41C4">
        <w:rPr>
          <w:spacing w:val="1"/>
          <w:sz w:val="24"/>
          <w:szCs w:val="24"/>
        </w:rPr>
        <w:t xml:space="preserve"> </w:t>
      </w:r>
      <w:r w:rsidRPr="003E41C4">
        <w:rPr>
          <w:sz w:val="24"/>
          <w:szCs w:val="24"/>
        </w:rPr>
        <w:t>at</w:t>
      </w:r>
      <w:r w:rsidRPr="003E41C4">
        <w:rPr>
          <w:spacing w:val="1"/>
          <w:sz w:val="24"/>
          <w:szCs w:val="24"/>
        </w:rPr>
        <w:t xml:space="preserve"> </w:t>
      </w:r>
      <w:r w:rsidRPr="003E41C4">
        <w:rPr>
          <w:sz w:val="24"/>
          <w:szCs w:val="24"/>
        </w:rPr>
        <w:t>its</w:t>
      </w:r>
      <w:r w:rsidRPr="003E41C4">
        <w:rPr>
          <w:spacing w:val="1"/>
          <w:sz w:val="24"/>
          <w:szCs w:val="24"/>
        </w:rPr>
        <w:t xml:space="preserve"> </w:t>
      </w:r>
      <w:r w:rsidRPr="003E41C4">
        <w:rPr>
          <w:sz w:val="24"/>
          <w:szCs w:val="24"/>
        </w:rPr>
        <w:t>meeting</w:t>
      </w:r>
      <w:r w:rsidRPr="003E41C4">
        <w:rPr>
          <w:spacing w:val="1"/>
          <w:sz w:val="24"/>
          <w:szCs w:val="24"/>
        </w:rPr>
        <w:t xml:space="preserve"> </w:t>
      </w:r>
      <w:r w:rsidRPr="003E41C4">
        <w:rPr>
          <w:sz w:val="24"/>
          <w:szCs w:val="24"/>
        </w:rPr>
        <w:t>on</w:t>
      </w:r>
      <w:r w:rsidRPr="003E41C4">
        <w:rPr>
          <w:spacing w:val="1"/>
          <w:sz w:val="24"/>
          <w:szCs w:val="24"/>
        </w:rPr>
        <w:t xml:space="preserve"> </w:t>
      </w:r>
      <w:r w:rsidRPr="003E41C4">
        <w:rPr>
          <w:sz w:val="24"/>
          <w:szCs w:val="24"/>
        </w:rPr>
        <w:t>the</w:t>
      </w:r>
      <w:r w:rsidRPr="003E41C4">
        <w:rPr>
          <w:spacing w:val="1"/>
          <w:sz w:val="24"/>
          <w:szCs w:val="24"/>
        </w:rPr>
        <w:t xml:space="preserve"> 30</w:t>
      </w:r>
      <w:r w:rsidRPr="003E41C4">
        <w:rPr>
          <w:spacing w:val="1"/>
          <w:sz w:val="24"/>
          <w:szCs w:val="24"/>
          <w:vertAlign w:val="superscript"/>
        </w:rPr>
        <w:t>th</w:t>
      </w:r>
      <w:r w:rsidRPr="003E41C4">
        <w:rPr>
          <w:spacing w:val="1"/>
          <w:sz w:val="24"/>
          <w:szCs w:val="24"/>
        </w:rPr>
        <w:t xml:space="preserve"> August 202</w:t>
      </w:r>
      <w:r>
        <w:rPr>
          <w:spacing w:val="1"/>
          <w:sz w:val="24"/>
          <w:szCs w:val="24"/>
        </w:rPr>
        <w:t>3</w:t>
      </w:r>
      <w:r w:rsidRPr="003E41C4">
        <w:rPr>
          <w:sz w:val="24"/>
          <w:szCs w:val="24"/>
        </w:rPr>
        <w:t xml:space="preserve"> and in accordance with section 42B of the Industrial Relations 1946, a notice was</w:t>
      </w:r>
      <w:r w:rsidRPr="003E41C4">
        <w:rPr>
          <w:spacing w:val="1"/>
          <w:sz w:val="24"/>
          <w:szCs w:val="24"/>
        </w:rPr>
        <w:t xml:space="preserve"> </w:t>
      </w:r>
      <w:r w:rsidRPr="003E41C4">
        <w:rPr>
          <w:sz w:val="24"/>
          <w:szCs w:val="24"/>
        </w:rPr>
        <w:t xml:space="preserve">published on the </w:t>
      </w:r>
      <w:r w:rsidR="005446E4" w:rsidRPr="005446E4">
        <w:rPr>
          <w:sz w:val="24"/>
          <w:szCs w:val="24"/>
        </w:rPr>
        <w:t>20</w:t>
      </w:r>
      <w:r w:rsidR="005446E4" w:rsidRPr="005446E4">
        <w:rPr>
          <w:sz w:val="24"/>
          <w:szCs w:val="24"/>
          <w:vertAlign w:val="superscript"/>
        </w:rPr>
        <w:t>th</w:t>
      </w:r>
      <w:r w:rsidR="005446E4" w:rsidRPr="005446E4">
        <w:rPr>
          <w:sz w:val="24"/>
          <w:szCs w:val="24"/>
        </w:rPr>
        <w:t xml:space="preserve"> of September 2023 with a closing date for submissions on the 10</w:t>
      </w:r>
      <w:r w:rsidR="005446E4" w:rsidRPr="005446E4">
        <w:rPr>
          <w:sz w:val="24"/>
          <w:szCs w:val="24"/>
          <w:vertAlign w:val="superscript"/>
        </w:rPr>
        <w:t>th</w:t>
      </w:r>
      <w:r w:rsidR="005446E4" w:rsidRPr="005446E4">
        <w:rPr>
          <w:sz w:val="24"/>
          <w:szCs w:val="24"/>
        </w:rPr>
        <w:t xml:space="preserve"> of October 2023</w:t>
      </w:r>
      <w:r w:rsidRPr="003E41C4">
        <w:rPr>
          <w:sz w:val="24"/>
          <w:szCs w:val="24"/>
        </w:rPr>
        <w:t xml:space="preserve"> in the Irish Times</w:t>
      </w:r>
      <w:r w:rsidR="00E5092E">
        <w:rPr>
          <w:sz w:val="24"/>
          <w:szCs w:val="24"/>
        </w:rPr>
        <w:t>,</w:t>
      </w:r>
      <w:r w:rsidRPr="003E41C4">
        <w:rPr>
          <w:sz w:val="24"/>
          <w:szCs w:val="24"/>
        </w:rPr>
        <w:t xml:space="preserve"> the Irish Examiner</w:t>
      </w:r>
      <w:r w:rsidR="00E5092E">
        <w:rPr>
          <w:sz w:val="24"/>
          <w:szCs w:val="24"/>
        </w:rPr>
        <w:t xml:space="preserve">, </w:t>
      </w:r>
      <w:r w:rsidR="00E5092E" w:rsidRPr="00646700">
        <w:rPr>
          <w:sz w:val="24"/>
          <w:szCs w:val="24"/>
        </w:rPr>
        <w:t xml:space="preserve">the </w:t>
      </w:r>
      <w:r w:rsidR="004755A1" w:rsidRPr="00646700">
        <w:rPr>
          <w:sz w:val="24"/>
          <w:szCs w:val="24"/>
        </w:rPr>
        <w:t xml:space="preserve">Irish Independent and </w:t>
      </w:r>
      <w:proofErr w:type="spellStart"/>
      <w:r w:rsidR="004755A1" w:rsidRPr="00646700">
        <w:rPr>
          <w:sz w:val="24"/>
          <w:szCs w:val="24"/>
        </w:rPr>
        <w:t>Seachtain</w:t>
      </w:r>
      <w:proofErr w:type="spellEnd"/>
      <w:r w:rsidRPr="003E41C4">
        <w:rPr>
          <w:sz w:val="24"/>
          <w:szCs w:val="24"/>
        </w:rPr>
        <w:t>.</w:t>
      </w:r>
      <w:r w:rsidRPr="003E41C4">
        <w:rPr>
          <w:spacing w:val="1"/>
          <w:sz w:val="24"/>
          <w:szCs w:val="24"/>
        </w:rPr>
        <w:t xml:space="preserve"> </w:t>
      </w:r>
      <w:r w:rsidRPr="003E41C4">
        <w:rPr>
          <w:sz w:val="24"/>
          <w:szCs w:val="24"/>
        </w:rPr>
        <w:t>The notice stated that</w:t>
      </w:r>
      <w:r w:rsidRPr="003E41C4">
        <w:rPr>
          <w:spacing w:val="1"/>
          <w:sz w:val="24"/>
          <w:szCs w:val="24"/>
        </w:rPr>
        <w:t xml:space="preserve"> </w:t>
      </w:r>
      <w:r w:rsidRPr="003E41C4">
        <w:rPr>
          <w:sz w:val="24"/>
          <w:szCs w:val="24"/>
        </w:rPr>
        <w:t>copies of the proposal were available on the Labour Court’s</w:t>
      </w:r>
      <w:r>
        <w:rPr>
          <w:color w:val="FF0000"/>
          <w:sz w:val="24"/>
          <w:szCs w:val="24"/>
        </w:rPr>
        <w:t xml:space="preserve"> </w:t>
      </w:r>
      <w:r w:rsidRPr="003E41C4">
        <w:rPr>
          <w:sz w:val="24"/>
          <w:szCs w:val="24"/>
        </w:rPr>
        <w:t>website and invited any person wishing</w:t>
      </w:r>
      <w:r w:rsidRPr="003E41C4">
        <w:rPr>
          <w:spacing w:val="1"/>
          <w:sz w:val="24"/>
          <w:szCs w:val="24"/>
        </w:rPr>
        <w:t xml:space="preserve"> </w:t>
      </w:r>
      <w:r w:rsidRPr="003E41C4">
        <w:rPr>
          <w:sz w:val="24"/>
          <w:szCs w:val="24"/>
        </w:rPr>
        <w:t>to</w:t>
      </w:r>
      <w:r w:rsidRPr="003E41C4">
        <w:rPr>
          <w:spacing w:val="-6"/>
          <w:sz w:val="24"/>
          <w:szCs w:val="24"/>
        </w:rPr>
        <w:t xml:space="preserve"> </w:t>
      </w:r>
      <w:r w:rsidRPr="003E41C4">
        <w:rPr>
          <w:sz w:val="24"/>
          <w:szCs w:val="24"/>
        </w:rPr>
        <w:t>make</w:t>
      </w:r>
      <w:r w:rsidRPr="003E41C4">
        <w:rPr>
          <w:spacing w:val="-5"/>
          <w:sz w:val="24"/>
          <w:szCs w:val="24"/>
        </w:rPr>
        <w:t xml:space="preserve"> </w:t>
      </w:r>
      <w:r w:rsidRPr="003E41C4">
        <w:rPr>
          <w:sz w:val="24"/>
          <w:szCs w:val="24"/>
        </w:rPr>
        <w:t>a</w:t>
      </w:r>
      <w:r w:rsidRPr="003E41C4">
        <w:rPr>
          <w:spacing w:val="-5"/>
          <w:sz w:val="24"/>
          <w:szCs w:val="24"/>
        </w:rPr>
        <w:t xml:space="preserve"> </w:t>
      </w:r>
      <w:r w:rsidRPr="003E41C4">
        <w:rPr>
          <w:sz w:val="24"/>
          <w:szCs w:val="24"/>
        </w:rPr>
        <w:t>submission</w:t>
      </w:r>
      <w:r w:rsidRPr="003E41C4">
        <w:rPr>
          <w:spacing w:val="-6"/>
          <w:sz w:val="24"/>
          <w:szCs w:val="24"/>
        </w:rPr>
        <w:t xml:space="preserve"> </w:t>
      </w:r>
      <w:r w:rsidRPr="003E41C4">
        <w:rPr>
          <w:sz w:val="24"/>
          <w:szCs w:val="24"/>
        </w:rPr>
        <w:t>to</w:t>
      </w:r>
      <w:r w:rsidRPr="003E41C4">
        <w:rPr>
          <w:spacing w:val="-3"/>
          <w:sz w:val="24"/>
          <w:szCs w:val="24"/>
        </w:rPr>
        <w:t xml:space="preserve"> </w:t>
      </w:r>
      <w:r w:rsidRPr="003E41C4">
        <w:rPr>
          <w:sz w:val="24"/>
          <w:szCs w:val="24"/>
        </w:rPr>
        <w:t>do</w:t>
      </w:r>
      <w:r w:rsidRPr="003E41C4">
        <w:rPr>
          <w:spacing w:val="-7"/>
          <w:sz w:val="24"/>
          <w:szCs w:val="24"/>
        </w:rPr>
        <w:t xml:space="preserve"> </w:t>
      </w:r>
      <w:r w:rsidRPr="003E41C4">
        <w:rPr>
          <w:sz w:val="24"/>
          <w:szCs w:val="24"/>
        </w:rPr>
        <w:t>so</w:t>
      </w:r>
      <w:r w:rsidRPr="003E41C4">
        <w:rPr>
          <w:spacing w:val="-3"/>
          <w:sz w:val="24"/>
          <w:szCs w:val="24"/>
        </w:rPr>
        <w:t xml:space="preserve"> </w:t>
      </w:r>
      <w:r w:rsidRPr="003E41C4">
        <w:rPr>
          <w:sz w:val="24"/>
          <w:szCs w:val="24"/>
        </w:rPr>
        <w:t>in</w:t>
      </w:r>
      <w:r w:rsidRPr="003E41C4">
        <w:rPr>
          <w:spacing w:val="-7"/>
          <w:sz w:val="24"/>
          <w:szCs w:val="24"/>
        </w:rPr>
        <w:t xml:space="preserve"> </w:t>
      </w:r>
      <w:r w:rsidRPr="003E41C4">
        <w:rPr>
          <w:sz w:val="24"/>
          <w:szCs w:val="24"/>
        </w:rPr>
        <w:t>the</w:t>
      </w:r>
      <w:r w:rsidRPr="003E41C4">
        <w:rPr>
          <w:spacing w:val="-4"/>
          <w:sz w:val="24"/>
          <w:szCs w:val="24"/>
        </w:rPr>
        <w:t xml:space="preserve"> </w:t>
      </w:r>
      <w:r w:rsidRPr="003E41C4">
        <w:rPr>
          <w:sz w:val="24"/>
          <w:szCs w:val="24"/>
        </w:rPr>
        <w:t>form</w:t>
      </w:r>
      <w:r w:rsidRPr="003E41C4">
        <w:rPr>
          <w:spacing w:val="-7"/>
          <w:sz w:val="24"/>
          <w:szCs w:val="24"/>
        </w:rPr>
        <w:t xml:space="preserve"> </w:t>
      </w:r>
      <w:r w:rsidRPr="003E41C4">
        <w:rPr>
          <w:sz w:val="24"/>
          <w:szCs w:val="24"/>
        </w:rPr>
        <w:t>of</w:t>
      </w:r>
      <w:r w:rsidRPr="003E41C4">
        <w:rPr>
          <w:spacing w:val="-5"/>
          <w:sz w:val="24"/>
          <w:szCs w:val="24"/>
        </w:rPr>
        <w:t xml:space="preserve"> </w:t>
      </w:r>
      <w:r w:rsidRPr="003E41C4">
        <w:rPr>
          <w:sz w:val="24"/>
          <w:szCs w:val="24"/>
        </w:rPr>
        <w:t>a</w:t>
      </w:r>
      <w:r w:rsidRPr="003E41C4">
        <w:rPr>
          <w:spacing w:val="-8"/>
          <w:sz w:val="24"/>
          <w:szCs w:val="24"/>
        </w:rPr>
        <w:t xml:space="preserve"> </w:t>
      </w:r>
      <w:r w:rsidRPr="003E41C4">
        <w:rPr>
          <w:sz w:val="24"/>
          <w:szCs w:val="24"/>
        </w:rPr>
        <w:t>submission</w:t>
      </w:r>
      <w:r w:rsidRPr="003E41C4">
        <w:rPr>
          <w:spacing w:val="-6"/>
          <w:sz w:val="24"/>
          <w:szCs w:val="24"/>
        </w:rPr>
        <w:t xml:space="preserve"> </w:t>
      </w:r>
      <w:r w:rsidRPr="003E41C4">
        <w:rPr>
          <w:sz w:val="24"/>
          <w:szCs w:val="24"/>
        </w:rPr>
        <w:t>on</w:t>
      </w:r>
      <w:r w:rsidRPr="003E41C4">
        <w:rPr>
          <w:spacing w:val="-8"/>
          <w:sz w:val="24"/>
          <w:szCs w:val="24"/>
        </w:rPr>
        <w:t xml:space="preserve"> </w:t>
      </w:r>
      <w:r w:rsidRPr="003E41C4">
        <w:rPr>
          <w:sz w:val="24"/>
          <w:szCs w:val="24"/>
        </w:rPr>
        <w:t>or</w:t>
      </w:r>
      <w:r w:rsidRPr="003E41C4">
        <w:rPr>
          <w:spacing w:val="-6"/>
          <w:sz w:val="24"/>
          <w:szCs w:val="24"/>
        </w:rPr>
        <w:t xml:space="preserve"> </w:t>
      </w:r>
      <w:r w:rsidRPr="003E41C4">
        <w:rPr>
          <w:sz w:val="24"/>
          <w:szCs w:val="24"/>
        </w:rPr>
        <w:t>before</w:t>
      </w:r>
      <w:r w:rsidRPr="003E41C4">
        <w:rPr>
          <w:spacing w:val="-7"/>
          <w:sz w:val="24"/>
          <w:szCs w:val="24"/>
        </w:rPr>
        <w:t xml:space="preserve"> </w:t>
      </w:r>
      <w:r w:rsidRPr="003E41C4">
        <w:rPr>
          <w:sz w:val="24"/>
          <w:szCs w:val="24"/>
        </w:rPr>
        <w:t>the</w:t>
      </w:r>
      <w:r w:rsidRPr="003E41C4">
        <w:rPr>
          <w:spacing w:val="-8"/>
          <w:sz w:val="24"/>
          <w:szCs w:val="24"/>
        </w:rPr>
        <w:t xml:space="preserve"> </w:t>
      </w:r>
      <w:r w:rsidR="00FA1894">
        <w:rPr>
          <w:spacing w:val="-8"/>
          <w:sz w:val="24"/>
          <w:szCs w:val="24"/>
        </w:rPr>
        <w:t>10</w:t>
      </w:r>
      <w:r w:rsidR="00FA1894" w:rsidRPr="00FA1894">
        <w:rPr>
          <w:spacing w:val="-8"/>
          <w:sz w:val="24"/>
          <w:szCs w:val="24"/>
          <w:vertAlign w:val="superscript"/>
        </w:rPr>
        <w:t>th</w:t>
      </w:r>
      <w:r w:rsidR="00FA1894">
        <w:rPr>
          <w:spacing w:val="-8"/>
          <w:sz w:val="24"/>
          <w:szCs w:val="24"/>
        </w:rPr>
        <w:t xml:space="preserve"> of October 2023. </w:t>
      </w:r>
      <w:r w:rsidRPr="00FF2FC0">
        <w:rPr>
          <w:sz w:val="24"/>
          <w:szCs w:val="24"/>
        </w:rPr>
        <w:t xml:space="preserve"> </w:t>
      </w:r>
      <w:r w:rsidRPr="003E41C4">
        <w:rPr>
          <w:sz w:val="24"/>
          <w:szCs w:val="24"/>
        </w:rPr>
        <w:t>A</w:t>
      </w:r>
      <w:r w:rsidRPr="003E41C4">
        <w:rPr>
          <w:spacing w:val="-6"/>
          <w:sz w:val="24"/>
          <w:szCs w:val="24"/>
        </w:rPr>
        <w:t xml:space="preserve"> </w:t>
      </w:r>
      <w:r w:rsidR="00EB27CF" w:rsidRPr="003E41C4">
        <w:rPr>
          <w:sz w:val="24"/>
          <w:szCs w:val="24"/>
        </w:rPr>
        <w:t>copy</w:t>
      </w:r>
      <w:r w:rsidR="00EB27CF">
        <w:rPr>
          <w:sz w:val="24"/>
          <w:szCs w:val="24"/>
        </w:rPr>
        <w:t xml:space="preserve"> </w:t>
      </w:r>
      <w:r w:rsidR="00EB27CF" w:rsidRPr="003E41C4">
        <w:rPr>
          <w:spacing w:val="-47"/>
          <w:sz w:val="24"/>
          <w:szCs w:val="24"/>
        </w:rPr>
        <w:t>of</w:t>
      </w:r>
      <w:r w:rsidRPr="003E41C4">
        <w:rPr>
          <w:sz w:val="24"/>
          <w:szCs w:val="24"/>
        </w:rPr>
        <w:t xml:space="preserve"> both notices</w:t>
      </w:r>
      <w:r w:rsidRPr="003E41C4">
        <w:rPr>
          <w:spacing w:val="-3"/>
          <w:sz w:val="24"/>
          <w:szCs w:val="24"/>
        </w:rPr>
        <w:t xml:space="preserve"> </w:t>
      </w:r>
      <w:r w:rsidRPr="003E41C4">
        <w:rPr>
          <w:sz w:val="24"/>
          <w:szCs w:val="24"/>
        </w:rPr>
        <w:t>is attached.</w:t>
      </w:r>
    </w:p>
    <w:p w14:paraId="69145BBA" w14:textId="77777777" w:rsidR="00110A74" w:rsidRDefault="00110A74" w:rsidP="002525F5">
      <w:pPr>
        <w:pStyle w:val="BodyText"/>
        <w:spacing w:before="3" w:line="276" w:lineRule="auto"/>
        <w:rPr>
          <w:sz w:val="16"/>
        </w:rPr>
      </w:pPr>
    </w:p>
    <w:p w14:paraId="4D0FD37D" w14:textId="3DC7E908" w:rsidR="00110A74" w:rsidRPr="003E41C4" w:rsidRDefault="00110A74" w:rsidP="00110A74">
      <w:pPr>
        <w:spacing w:line="276" w:lineRule="auto"/>
        <w:ind w:left="100" w:right="337"/>
        <w:jc w:val="both"/>
        <w:rPr>
          <w:sz w:val="24"/>
          <w:szCs w:val="24"/>
        </w:rPr>
      </w:pPr>
      <w:r>
        <w:rPr>
          <w:sz w:val="24"/>
          <w:szCs w:val="24"/>
        </w:rPr>
        <w:t>Two</w:t>
      </w:r>
      <w:r w:rsidRPr="003E41C4">
        <w:rPr>
          <w:spacing w:val="-4"/>
          <w:sz w:val="24"/>
          <w:szCs w:val="24"/>
        </w:rPr>
        <w:t xml:space="preserve"> </w:t>
      </w:r>
      <w:r w:rsidRPr="003E41C4">
        <w:rPr>
          <w:sz w:val="24"/>
          <w:szCs w:val="24"/>
        </w:rPr>
        <w:t>submission</w:t>
      </w:r>
      <w:r>
        <w:rPr>
          <w:sz w:val="24"/>
          <w:szCs w:val="24"/>
        </w:rPr>
        <w:t>s</w:t>
      </w:r>
      <w:r w:rsidRPr="003E41C4">
        <w:rPr>
          <w:spacing w:val="-7"/>
          <w:sz w:val="24"/>
          <w:szCs w:val="24"/>
        </w:rPr>
        <w:t xml:space="preserve"> </w:t>
      </w:r>
      <w:r w:rsidRPr="003E41C4">
        <w:rPr>
          <w:sz w:val="24"/>
          <w:szCs w:val="24"/>
        </w:rPr>
        <w:t>w</w:t>
      </w:r>
      <w:r>
        <w:rPr>
          <w:sz w:val="24"/>
          <w:szCs w:val="24"/>
        </w:rPr>
        <w:t>ere</w:t>
      </w:r>
      <w:r w:rsidRPr="003E41C4">
        <w:rPr>
          <w:spacing w:val="-4"/>
          <w:sz w:val="24"/>
          <w:szCs w:val="24"/>
        </w:rPr>
        <w:t xml:space="preserve"> </w:t>
      </w:r>
      <w:r w:rsidRPr="003E41C4">
        <w:rPr>
          <w:sz w:val="24"/>
          <w:szCs w:val="24"/>
        </w:rPr>
        <w:t>received</w:t>
      </w:r>
      <w:r w:rsidRPr="003E41C4">
        <w:rPr>
          <w:spacing w:val="-4"/>
          <w:sz w:val="24"/>
          <w:szCs w:val="24"/>
        </w:rPr>
        <w:t xml:space="preserve"> </w:t>
      </w:r>
      <w:r w:rsidRPr="003E41C4">
        <w:rPr>
          <w:sz w:val="24"/>
          <w:szCs w:val="24"/>
        </w:rPr>
        <w:t>by</w:t>
      </w:r>
      <w:r w:rsidRPr="003E41C4">
        <w:rPr>
          <w:spacing w:val="-3"/>
          <w:sz w:val="24"/>
          <w:szCs w:val="24"/>
        </w:rPr>
        <w:t xml:space="preserve"> </w:t>
      </w:r>
      <w:r w:rsidRPr="003E41C4">
        <w:rPr>
          <w:sz w:val="24"/>
          <w:szCs w:val="24"/>
        </w:rPr>
        <w:t>the</w:t>
      </w:r>
      <w:r w:rsidRPr="003E41C4">
        <w:rPr>
          <w:spacing w:val="-7"/>
          <w:sz w:val="24"/>
          <w:szCs w:val="24"/>
        </w:rPr>
        <w:t xml:space="preserve"> </w:t>
      </w:r>
      <w:r w:rsidRPr="003E41C4">
        <w:rPr>
          <w:sz w:val="24"/>
          <w:szCs w:val="24"/>
        </w:rPr>
        <w:t>Secretary</w:t>
      </w:r>
      <w:r w:rsidRPr="003E41C4">
        <w:rPr>
          <w:spacing w:val="-4"/>
          <w:sz w:val="24"/>
          <w:szCs w:val="24"/>
        </w:rPr>
        <w:t xml:space="preserve"> </w:t>
      </w:r>
      <w:r w:rsidRPr="003E41C4">
        <w:rPr>
          <w:sz w:val="24"/>
          <w:szCs w:val="24"/>
        </w:rPr>
        <w:t>of</w:t>
      </w:r>
      <w:r w:rsidRPr="003E41C4">
        <w:rPr>
          <w:spacing w:val="-7"/>
          <w:sz w:val="24"/>
          <w:szCs w:val="24"/>
        </w:rPr>
        <w:t xml:space="preserve"> </w:t>
      </w:r>
      <w:r w:rsidRPr="003E41C4">
        <w:rPr>
          <w:sz w:val="24"/>
          <w:szCs w:val="24"/>
        </w:rPr>
        <w:t>the</w:t>
      </w:r>
      <w:r w:rsidRPr="003E41C4">
        <w:rPr>
          <w:spacing w:val="-6"/>
          <w:sz w:val="24"/>
          <w:szCs w:val="24"/>
        </w:rPr>
        <w:t xml:space="preserve"> </w:t>
      </w:r>
      <w:r w:rsidRPr="003E41C4">
        <w:rPr>
          <w:sz w:val="24"/>
          <w:szCs w:val="24"/>
        </w:rPr>
        <w:t>Labour</w:t>
      </w:r>
      <w:r w:rsidRPr="003E41C4">
        <w:rPr>
          <w:spacing w:val="-4"/>
          <w:sz w:val="24"/>
          <w:szCs w:val="24"/>
        </w:rPr>
        <w:t xml:space="preserve"> </w:t>
      </w:r>
      <w:r w:rsidRPr="003E41C4">
        <w:rPr>
          <w:sz w:val="24"/>
          <w:szCs w:val="24"/>
        </w:rPr>
        <w:t>Court</w:t>
      </w:r>
      <w:r w:rsidRPr="003E41C4">
        <w:rPr>
          <w:spacing w:val="-4"/>
          <w:sz w:val="24"/>
          <w:szCs w:val="24"/>
        </w:rPr>
        <w:t xml:space="preserve"> </w:t>
      </w:r>
      <w:r w:rsidRPr="003E41C4">
        <w:rPr>
          <w:sz w:val="24"/>
          <w:szCs w:val="24"/>
        </w:rPr>
        <w:t>from</w:t>
      </w:r>
      <w:r w:rsidRPr="003E41C4">
        <w:rPr>
          <w:spacing w:val="-6"/>
          <w:sz w:val="24"/>
          <w:szCs w:val="24"/>
        </w:rPr>
        <w:t xml:space="preserve"> </w:t>
      </w:r>
      <w:r w:rsidR="00E15362">
        <w:rPr>
          <w:spacing w:val="-6"/>
          <w:sz w:val="24"/>
          <w:szCs w:val="24"/>
        </w:rPr>
        <w:t>t</w:t>
      </w:r>
      <w:r>
        <w:rPr>
          <w:spacing w:val="-6"/>
          <w:sz w:val="24"/>
          <w:szCs w:val="24"/>
        </w:rPr>
        <w:t>wo workers</w:t>
      </w:r>
      <w:r w:rsidR="00EB27CF">
        <w:rPr>
          <w:spacing w:val="-6"/>
          <w:sz w:val="24"/>
          <w:szCs w:val="24"/>
        </w:rPr>
        <w:t>,</w:t>
      </w:r>
      <w:r w:rsidRPr="003E41C4">
        <w:rPr>
          <w:sz w:val="24"/>
          <w:szCs w:val="24"/>
        </w:rPr>
        <w:t xml:space="preserve"> a copy of which was issued to members of the JLC in advance of our meeting scheduled for the</w:t>
      </w:r>
      <w:r w:rsidRPr="003E41C4">
        <w:rPr>
          <w:spacing w:val="1"/>
          <w:sz w:val="24"/>
          <w:szCs w:val="24"/>
        </w:rPr>
        <w:t xml:space="preserve"> </w:t>
      </w:r>
      <w:r w:rsidR="005446E4">
        <w:rPr>
          <w:spacing w:val="1"/>
          <w:sz w:val="24"/>
          <w:szCs w:val="24"/>
        </w:rPr>
        <w:t>23</w:t>
      </w:r>
      <w:r w:rsidR="005446E4" w:rsidRPr="005446E4">
        <w:rPr>
          <w:spacing w:val="1"/>
          <w:sz w:val="24"/>
          <w:szCs w:val="24"/>
          <w:vertAlign w:val="superscript"/>
        </w:rPr>
        <w:t>rd</w:t>
      </w:r>
      <w:r w:rsidR="005446E4">
        <w:rPr>
          <w:spacing w:val="1"/>
          <w:sz w:val="24"/>
          <w:szCs w:val="24"/>
        </w:rPr>
        <w:t xml:space="preserve"> of</w:t>
      </w:r>
      <w:r>
        <w:rPr>
          <w:sz w:val="24"/>
          <w:szCs w:val="24"/>
          <w:vertAlign w:val="superscript"/>
        </w:rPr>
        <w:t xml:space="preserve"> </w:t>
      </w:r>
      <w:r>
        <w:rPr>
          <w:sz w:val="24"/>
          <w:szCs w:val="24"/>
        </w:rPr>
        <w:t>November</w:t>
      </w:r>
      <w:r w:rsidRPr="003E41C4">
        <w:rPr>
          <w:spacing w:val="-2"/>
          <w:sz w:val="24"/>
          <w:szCs w:val="24"/>
        </w:rPr>
        <w:t xml:space="preserve"> </w:t>
      </w:r>
      <w:r w:rsidRPr="003E41C4">
        <w:rPr>
          <w:sz w:val="24"/>
          <w:szCs w:val="24"/>
        </w:rPr>
        <w:t>202</w:t>
      </w:r>
      <w:r>
        <w:rPr>
          <w:sz w:val="24"/>
          <w:szCs w:val="24"/>
        </w:rPr>
        <w:t>3</w:t>
      </w:r>
      <w:r w:rsidRPr="003E41C4">
        <w:rPr>
          <w:sz w:val="24"/>
          <w:szCs w:val="24"/>
        </w:rPr>
        <w:t>.</w:t>
      </w:r>
      <w:r w:rsidRPr="003E41C4">
        <w:rPr>
          <w:spacing w:val="2"/>
          <w:sz w:val="24"/>
          <w:szCs w:val="24"/>
        </w:rPr>
        <w:t xml:space="preserve"> </w:t>
      </w:r>
      <w:r w:rsidRPr="003E41C4">
        <w:rPr>
          <w:sz w:val="24"/>
          <w:szCs w:val="24"/>
        </w:rPr>
        <w:t>A</w:t>
      </w:r>
      <w:r w:rsidRPr="003E41C4">
        <w:rPr>
          <w:spacing w:val="-3"/>
          <w:sz w:val="24"/>
          <w:szCs w:val="24"/>
        </w:rPr>
        <w:t xml:space="preserve"> </w:t>
      </w:r>
      <w:r w:rsidRPr="003E41C4">
        <w:rPr>
          <w:sz w:val="24"/>
          <w:szCs w:val="24"/>
        </w:rPr>
        <w:t>copy</w:t>
      </w:r>
      <w:r w:rsidRPr="003E41C4">
        <w:rPr>
          <w:spacing w:val="-2"/>
          <w:sz w:val="24"/>
          <w:szCs w:val="24"/>
        </w:rPr>
        <w:t xml:space="preserve"> </w:t>
      </w:r>
      <w:r w:rsidRPr="003E41C4">
        <w:rPr>
          <w:sz w:val="24"/>
          <w:szCs w:val="24"/>
        </w:rPr>
        <w:t>of</w:t>
      </w:r>
      <w:r w:rsidRPr="003E41C4">
        <w:rPr>
          <w:spacing w:val="-2"/>
          <w:sz w:val="24"/>
          <w:szCs w:val="24"/>
        </w:rPr>
        <w:t xml:space="preserve"> </w:t>
      </w:r>
      <w:r w:rsidRPr="003E41C4">
        <w:rPr>
          <w:sz w:val="24"/>
          <w:szCs w:val="24"/>
        </w:rPr>
        <w:t>th</w:t>
      </w:r>
      <w:r w:rsidR="00FF2FC0">
        <w:rPr>
          <w:sz w:val="24"/>
          <w:szCs w:val="24"/>
        </w:rPr>
        <w:t>ese</w:t>
      </w:r>
      <w:r w:rsidRPr="003E41C4">
        <w:rPr>
          <w:sz w:val="24"/>
          <w:szCs w:val="24"/>
        </w:rPr>
        <w:t xml:space="preserve"> submission</w:t>
      </w:r>
      <w:r w:rsidR="00FF2FC0">
        <w:rPr>
          <w:sz w:val="24"/>
          <w:szCs w:val="24"/>
        </w:rPr>
        <w:t>s</w:t>
      </w:r>
      <w:r w:rsidRPr="003E41C4">
        <w:rPr>
          <w:spacing w:val="-1"/>
          <w:sz w:val="24"/>
          <w:szCs w:val="24"/>
        </w:rPr>
        <w:t xml:space="preserve"> </w:t>
      </w:r>
      <w:r w:rsidR="004321EC">
        <w:rPr>
          <w:spacing w:val="-1"/>
          <w:sz w:val="24"/>
          <w:szCs w:val="24"/>
        </w:rPr>
        <w:t>is</w:t>
      </w:r>
      <w:r w:rsidRPr="003E41C4">
        <w:rPr>
          <w:spacing w:val="-3"/>
          <w:sz w:val="24"/>
          <w:szCs w:val="24"/>
        </w:rPr>
        <w:t xml:space="preserve"> </w:t>
      </w:r>
      <w:r w:rsidRPr="003E41C4">
        <w:rPr>
          <w:sz w:val="24"/>
          <w:szCs w:val="24"/>
        </w:rPr>
        <w:t>attached.</w:t>
      </w:r>
      <w:r w:rsidR="00DE1710">
        <w:rPr>
          <w:sz w:val="24"/>
          <w:szCs w:val="24"/>
        </w:rPr>
        <w:t xml:space="preserve">  </w:t>
      </w:r>
    </w:p>
    <w:p w14:paraId="733146A9" w14:textId="343FAE35" w:rsidR="00110A74" w:rsidRDefault="00110A74" w:rsidP="00E35697">
      <w:pPr>
        <w:spacing w:before="202" w:line="276" w:lineRule="auto"/>
        <w:ind w:left="102" w:right="335"/>
        <w:jc w:val="both"/>
        <w:rPr>
          <w:sz w:val="24"/>
          <w:szCs w:val="24"/>
        </w:rPr>
      </w:pPr>
      <w:r w:rsidRPr="003E41C4">
        <w:rPr>
          <w:sz w:val="24"/>
          <w:szCs w:val="24"/>
        </w:rPr>
        <w:t xml:space="preserve">At the meeting held on the </w:t>
      </w:r>
      <w:r w:rsidR="005446E4">
        <w:rPr>
          <w:sz w:val="24"/>
          <w:szCs w:val="24"/>
        </w:rPr>
        <w:t>23</w:t>
      </w:r>
      <w:r w:rsidR="005446E4">
        <w:rPr>
          <w:sz w:val="24"/>
          <w:szCs w:val="24"/>
          <w:vertAlign w:val="superscript"/>
        </w:rPr>
        <w:t xml:space="preserve">rd </w:t>
      </w:r>
      <w:r w:rsidR="005446E4">
        <w:rPr>
          <w:sz w:val="24"/>
          <w:szCs w:val="24"/>
        </w:rPr>
        <w:t xml:space="preserve">of </w:t>
      </w:r>
      <w:r>
        <w:rPr>
          <w:sz w:val="24"/>
          <w:szCs w:val="24"/>
        </w:rPr>
        <w:t>November 2023</w:t>
      </w:r>
      <w:r w:rsidR="00E15362">
        <w:rPr>
          <w:sz w:val="24"/>
          <w:szCs w:val="24"/>
        </w:rPr>
        <w:t xml:space="preserve"> </w:t>
      </w:r>
      <w:r w:rsidRPr="003E41C4">
        <w:rPr>
          <w:sz w:val="24"/>
          <w:szCs w:val="24"/>
        </w:rPr>
        <w:t>the submission</w:t>
      </w:r>
      <w:r>
        <w:rPr>
          <w:sz w:val="24"/>
          <w:szCs w:val="24"/>
        </w:rPr>
        <w:t>s</w:t>
      </w:r>
      <w:r w:rsidRPr="003E41C4">
        <w:rPr>
          <w:sz w:val="24"/>
          <w:szCs w:val="24"/>
        </w:rPr>
        <w:t xml:space="preserve"> w</w:t>
      </w:r>
      <w:r>
        <w:rPr>
          <w:sz w:val="24"/>
          <w:szCs w:val="24"/>
        </w:rPr>
        <w:t>ere</w:t>
      </w:r>
      <w:r w:rsidRPr="003E41C4">
        <w:rPr>
          <w:sz w:val="24"/>
          <w:szCs w:val="24"/>
        </w:rPr>
        <w:t xml:space="preserve"> read into the record and the</w:t>
      </w:r>
      <w:r w:rsidRPr="003E41C4">
        <w:rPr>
          <w:spacing w:val="1"/>
          <w:sz w:val="24"/>
          <w:szCs w:val="24"/>
        </w:rPr>
        <w:t xml:space="preserve"> </w:t>
      </w:r>
      <w:r w:rsidRPr="003E41C4">
        <w:rPr>
          <w:sz w:val="24"/>
          <w:szCs w:val="24"/>
        </w:rPr>
        <w:t>Chairman</w:t>
      </w:r>
      <w:r w:rsidRPr="003E41C4">
        <w:rPr>
          <w:spacing w:val="-2"/>
          <w:sz w:val="24"/>
          <w:szCs w:val="24"/>
        </w:rPr>
        <w:t xml:space="preserve"> </w:t>
      </w:r>
      <w:r w:rsidRPr="003E41C4">
        <w:rPr>
          <w:sz w:val="24"/>
          <w:szCs w:val="24"/>
        </w:rPr>
        <w:t>asked</w:t>
      </w:r>
      <w:r w:rsidRPr="003E41C4">
        <w:rPr>
          <w:spacing w:val="-1"/>
          <w:sz w:val="24"/>
          <w:szCs w:val="24"/>
        </w:rPr>
        <w:t xml:space="preserve"> </w:t>
      </w:r>
      <w:r w:rsidRPr="003E41C4">
        <w:rPr>
          <w:sz w:val="24"/>
          <w:szCs w:val="24"/>
        </w:rPr>
        <w:t>the Committee</w:t>
      </w:r>
      <w:r w:rsidRPr="003E41C4">
        <w:rPr>
          <w:spacing w:val="-2"/>
          <w:sz w:val="24"/>
          <w:szCs w:val="24"/>
        </w:rPr>
        <w:t xml:space="preserve"> </w:t>
      </w:r>
      <w:r w:rsidRPr="003E41C4">
        <w:rPr>
          <w:sz w:val="24"/>
          <w:szCs w:val="24"/>
        </w:rPr>
        <w:t>if</w:t>
      </w:r>
      <w:r w:rsidRPr="003E41C4">
        <w:rPr>
          <w:spacing w:val="-1"/>
          <w:sz w:val="24"/>
          <w:szCs w:val="24"/>
        </w:rPr>
        <w:t xml:space="preserve"> </w:t>
      </w:r>
      <w:r w:rsidRPr="003E41C4">
        <w:rPr>
          <w:sz w:val="24"/>
          <w:szCs w:val="24"/>
        </w:rPr>
        <w:t>there</w:t>
      </w:r>
      <w:r w:rsidRPr="003E41C4">
        <w:rPr>
          <w:spacing w:val="-2"/>
          <w:sz w:val="24"/>
          <w:szCs w:val="24"/>
        </w:rPr>
        <w:t xml:space="preserve"> </w:t>
      </w:r>
      <w:r w:rsidRPr="003E41C4">
        <w:rPr>
          <w:sz w:val="24"/>
          <w:szCs w:val="24"/>
        </w:rPr>
        <w:t>were</w:t>
      </w:r>
      <w:r w:rsidRPr="003E41C4">
        <w:rPr>
          <w:spacing w:val="-3"/>
          <w:sz w:val="24"/>
          <w:szCs w:val="24"/>
        </w:rPr>
        <w:t xml:space="preserve"> </w:t>
      </w:r>
      <w:r w:rsidRPr="003E41C4">
        <w:rPr>
          <w:sz w:val="24"/>
          <w:szCs w:val="24"/>
        </w:rPr>
        <w:t>any amendments</w:t>
      </w:r>
      <w:r w:rsidRPr="003E41C4">
        <w:rPr>
          <w:spacing w:val="-1"/>
          <w:sz w:val="24"/>
          <w:szCs w:val="24"/>
        </w:rPr>
        <w:t xml:space="preserve"> </w:t>
      </w:r>
      <w:r w:rsidRPr="003E41C4">
        <w:rPr>
          <w:sz w:val="24"/>
          <w:szCs w:val="24"/>
        </w:rPr>
        <w:t>it considered</w:t>
      </w:r>
      <w:r w:rsidRPr="003E41C4">
        <w:rPr>
          <w:spacing w:val="-3"/>
          <w:sz w:val="24"/>
          <w:szCs w:val="24"/>
        </w:rPr>
        <w:t xml:space="preserve"> </w:t>
      </w:r>
      <w:r w:rsidRPr="003E41C4">
        <w:rPr>
          <w:sz w:val="24"/>
          <w:szCs w:val="24"/>
        </w:rPr>
        <w:t>appropriate.</w:t>
      </w:r>
      <w:r w:rsidR="00DE1710">
        <w:rPr>
          <w:sz w:val="24"/>
          <w:szCs w:val="24"/>
        </w:rPr>
        <w:t xml:space="preserve">  </w:t>
      </w:r>
    </w:p>
    <w:p w14:paraId="5E664BFD" w14:textId="77777777" w:rsidR="00E35697" w:rsidRDefault="00E35697" w:rsidP="00E35697">
      <w:pPr>
        <w:spacing w:before="202" w:line="276" w:lineRule="auto"/>
        <w:ind w:left="102" w:right="335"/>
        <w:jc w:val="both"/>
        <w:rPr>
          <w:sz w:val="24"/>
          <w:szCs w:val="24"/>
        </w:rPr>
      </w:pPr>
    </w:p>
    <w:p w14:paraId="2AC21E5D" w14:textId="0CEA40F0" w:rsidR="004A1D64" w:rsidRPr="00646700" w:rsidRDefault="00E35697" w:rsidP="00E35697">
      <w:pPr>
        <w:widowControl/>
        <w:adjustRightInd w:val="0"/>
        <w:spacing w:line="276" w:lineRule="auto"/>
        <w:jc w:val="both"/>
        <w:rPr>
          <w:rFonts w:asciiTheme="minorHAnsi" w:eastAsiaTheme="minorHAnsi" w:hAnsiTheme="minorHAnsi" w:cstheme="minorHAnsi"/>
          <w:sz w:val="24"/>
          <w:szCs w:val="24"/>
          <w:lang w:val="en-GB"/>
        </w:rPr>
      </w:pPr>
      <w:r w:rsidRPr="00646700">
        <w:rPr>
          <w:rFonts w:asciiTheme="minorHAnsi" w:eastAsiaTheme="minorHAnsi" w:hAnsiTheme="minorHAnsi" w:cstheme="minorHAnsi"/>
          <w:sz w:val="24"/>
          <w:szCs w:val="24"/>
          <w:lang w:val="en-GB"/>
        </w:rPr>
        <w:t>The JLC considered the contents of the submission</w:t>
      </w:r>
      <w:r w:rsidR="004A1D64" w:rsidRPr="00646700">
        <w:rPr>
          <w:rFonts w:asciiTheme="minorHAnsi" w:eastAsiaTheme="minorHAnsi" w:hAnsiTheme="minorHAnsi" w:cstheme="minorHAnsi"/>
          <w:sz w:val="24"/>
          <w:szCs w:val="24"/>
          <w:lang w:val="en-GB"/>
        </w:rPr>
        <w:t xml:space="preserve"> from two workers seeking a rate of pay for working at night</w:t>
      </w:r>
      <w:r w:rsidRPr="00646700">
        <w:rPr>
          <w:rFonts w:asciiTheme="minorHAnsi" w:eastAsiaTheme="minorHAnsi" w:hAnsiTheme="minorHAnsi" w:cstheme="minorHAnsi"/>
          <w:sz w:val="24"/>
          <w:szCs w:val="24"/>
          <w:lang w:val="en-GB"/>
        </w:rPr>
        <w:t xml:space="preserve"> however the</w:t>
      </w:r>
      <w:r w:rsidR="004A1D64" w:rsidRPr="00646700">
        <w:rPr>
          <w:rFonts w:asciiTheme="minorHAnsi" w:eastAsiaTheme="minorHAnsi" w:hAnsiTheme="minorHAnsi" w:cstheme="minorHAnsi"/>
          <w:sz w:val="24"/>
          <w:szCs w:val="24"/>
          <w:lang w:val="en-GB"/>
        </w:rPr>
        <w:t xml:space="preserve"> purpose of the amendment of this Order is to fixes the statutory minimum rate of remuneration for all workers in the Contract Cleaning Industry.   </w:t>
      </w:r>
    </w:p>
    <w:p w14:paraId="3187A755" w14:textId="77777777" w:rsidR="004A1D64" w:rsidRPr="00646700" w:rsidRDefault="004A1D64" w:rsidP="00E35697">
      <w:pPr>
        <w:widowControl/>
        <w:adjustRightInd w:val="0"/>
        <w:spacing w:line="276" w:lineRule="auto"/>
        <w:jc w:val="both"/>
        <w:rPr>
          <w:rFonts w:asciiTheme="minorHAnsi" w:eastAsiaTheme="minorHAnsi" w:hAnsiTheme="minorHAnsi" w:cstheme="minorHAnsi"/>
          <w:sz w:val="24"/>
          <w:szCs w:val="24"/>
          <w:lang w:val="en-GB"/>
        </w:rPr>
      </w:pPr>
    </w:p>
    <w:p w14:paraId="5476D065" w14:textId="7413AAAD" w:rsidR="00E35697" w:rsidRPr="00646700" w:rsidRDefault="00E35697" w:rsidP="00E35697">
      <w:pPr>
        <w:widowControl/>
        <w:adjustRightInd w:val="0"/>
        <w:spacing w:line="276" w:lineRule="auto"/>
        <w:jc w:val="both"/>
        <w:rPr>
          <w:rFonts w:asciiTheme="minorHAnsi" w:eastAsiaTheme="minorHAnsi" w:hAnsiTheme="minorHAnsi" w:cstheme="minorHAnsi"/>
          <w:sz w:val="24"/>
          <w:szCs w:val="24"/>
          <w:lang w:val="en-GB"/>
        </w:rPr>
      </w:pPr>
      <w:r w:rsidRPr="00646700">
        <w:rPr>
          <w:rFonts w:asciiTheme="minorHAnsi" w:eastAsiaTheme="minorHAnsi" w:hAnsiTheme="minorHAnsi" w:cstheme="minorHAnsi"/>
          <w:sz w:val="24"/>
          <w:szCs w:val="24"/>
          <w:lang w:val="en-GB"/>
        </w:rPr>
        <w:t>Mr. John Barry representing the Employer’s side responded that this ERO amendment is to address the change in the minimum wage and that is the primary focus of this particular ERO.</w:t>
      </w:r>
    </w:p>
    <w:p w14:paraId="443AEE4B" w14:textId="77777777" w:rsidR="00E35697" w:rsidRPr="00646700" w:rsidRDefault="00E35697" w:rsidP="00E35697">
      <w:pPr>
        <w:widowControl/>
        <w:adjustRightInd w:val="0"/>
        <w:spacing w:line="276" w:lineRule="auto"/>
        <w:jc w:val="both"/>
        <w:rPr>
          <w:rFonts w:asciiTheme="minorHAnsi" w:eastAsiaTheme="minorHAnsi" w:hAnsiTheme="minorHAnsi" w:cstheme="minorHAnsi"/>
          <w:sz w:val="24"/>
          <w:szCs w:val="24"/>
          <w:lang w:val="en-GB"/>
        </w:rPr>
      </w:pPr>
    </w:p>
    <w:p w14:paraId="6EA076E1" w14:textId="7E9416B4" w:rsidR="00E35697" w:rsidRPr="00646700" w:rsidRDefault="00E35697" w:rsidP="00E35697">
      <w:pPr>
        <w:widowControl/>
        <w:adjustRightInd w:val="0"/>
        <w:spacing w:line="276" w:lineRule="auto"/>
        <w:jc w:val="both"/>
        <w:rPr>
          <w:rFonts w:asciiTheme="minorHAnsi" w:eastAsiaTheme="minorHAnsi" w:hAnsiTheme="minorHAnsi" w:cstheme="minorHAnsi"/>
          <w:sz w:val="24"/>
          <w:szCs w:val="24"/>
          <w:lang w:val="en-GB"/>
        </w:rPr>
      </w:pPr>
      <w:r w:rsidRPr="00646700">
        <w:rPr>
          <w:rFonts w:asciiTheme="minorHAnsi" w:eastAsiaTheme="minorHAnsi" w:hAnsiTheme="minorHAnsi" w:cstheme="minorHAnsi"/>
          <w:sz w:val="24"/>
          <w:szCs w:val="24"/>
          <w:lang w:val="en-GB"/>
        </w:rPr>
        <w:t>Ms. Rachel Keane representing the Union’s side echoed the Employer’s statement, noting that the JLC reconvened to increase the minimum rate of pay for contract cleaners and any further increases or rate changes would be addressed in the future.</w:t>
      </w:r>
    </w:p>
    <w:p w14:paraId="4470C2F2" w14:textId="77777777" w:rsidR="00110A74" w:rsidRDefault="00110A74" w:rsidP="00110A74">
      <w:pPr>
        <w:pStyle w:val="BodyText"/>
        <w:spacing w:before="3"/>
        <w:rPr>
          <w:sz w:val="16"/>
        </w:rPr>
      </w:pPr>
    </w:p>
    <w:p w14:paraId="34F39A00" w14:textId="77777777" w:rsidR="00110A74" w:rsidRDefault="00110A74" w:rsidP="00110A74">
      <w:pPr>
        <w:widowControl/>
        <w:adjustRightInd w:val="0"/>
        <w:spacing w:line="276" w:lineRule="auto"/>
        <w:jc w:val="both"/>
        <w:rPr>
          <w:rFonts w:asciiTheme="minorHAnsi" w:eastAsiaTheme="minorHAnsi" w:hAnsiTheme="minorHAnsi" w:cstheme="minorHAnsi"/>
          <w:color w:val="000000"/>
          <w:sz w:val="24"/>
          <w:szCs w:val="24"/>
        </w:rPr>
      </w:pPr>
      <w:r w:rsidRPr="003E41C4">
        <w:rPr>
          <w:rFonts w:asciiTheme="minorHAnsi" w:eastAsiaTheme="minorHAnsi" w:hAnsiTheme="minorHAnsi" w:cstheme="minorHAnsi"/>
          <w:color w:val="000000"/>
          <w:sz w:val="24"/>
          <w:szCs w:val="24"/>
        </w:rPr>
        <w:t>The Union side noted that the industry is experiencing difficulty recruiting staff at the moment so there was a need to make the industry competitive in order to attract and retain staff</w:t>
      </w:r>
      <w:r>
        <w:rPr>
          <w:rFonts w:asciiTheme="minorHAnsi" w:eastAsiaTheme="minorHAnsi" w:hAnsiTheme="minorHAnsi" w:cstheme="minorHAnsi"/>
          <w:color w:val="000000"/>
          <w:sz w:val="24"/>
          <w:szCs w:val="24"/>
        </w:rPr>
        <w:t xml:space="preserve"> and ensure flexibility amongst staff so as to maintain employment thus a need to maintain a consistent rate of pay</w:t>
      </w:r>
      <w:r w:rsidRPr="003E41C4">
        <w:rPr>
          <w:rFonts w:asciiTheme="minorHAnsi" w:eastAsiaTheme="minorHAnsi" w:hAnsiTheme="minorHAnsi" w:cstheme="minorHAnsi"/>
          <w:color w:val="000000"/>
          <w:sz w:val="24"/>
          <w:szCs w:val="24"/>
        </w:rPr>
        <w:t xml:space="preserve">. </w:t>
      </w:r>
    </w:p>
    <w:p w14:paraId="0067D4E9" w14:textId="77777777" w:rsidR="00110A74" w:rsidRDefault="00110A74" w:rsidP="00110A74">
      <w:pPr>
        <w:widowControl/>
        <w:adjustRightInd w:val="0"/>
        <w:spacing w:line="276" w:lineRule="auto"/>
        <w:jc w:val="both"/>
        <w:rPr>
          <w:rFonts w:asciiTheme="minorHAnsi" w:eastAsiaTheme="minorHAnsi" w:hAnsiTheme="minorHAnsi" w:cstheme="minorHAnsi"/>
          <w:color w:val="000000"/>
          <w:sz w:val="24"/>
          <w:szCs w:val="24"/>
        </w:rPr>
      </w:pPr>
    </w:p>
    <w:p w14:paraId="2A5F9921" w14:textId="77777777" w:rsidR="00110A74" w:rsidRDefault="00110A74" w:rsidP="00110A74">
      <w:pPr>
        <w:widowControl/>
        <w:adjustRightInd w:val="0"/>
        <w:spacing w:line="276" w:lineRule="auto"/>
        <w:jc w:val="both"/>
        <w:rPr>
          <w:rFonts w:asciiTheme="minorHAnsi" w:eastAsiaTheme="minorHAnsi" w:hAnsiTheme="minorHAnsi" w:cstheme="minorHAnsi"/>
          <w:color w:val="000000"/>
          <w:sz w:val="24"/>
          <w:szCs w:val="24"/>
        </w:rPr>
      </w:pPr>
      <w:r w:rsidRPr="003E41C4">
        <w:rPr>
          <w:rFonts w:asciiTheme="minorHAnsi" w:eastAsiaTheme="minorHAnsi" w:hAnsiTheme="minorHAnsi" w:cstheme="minorHAnsi"/>
          <w:color w:val="000000"/>
          <w:sz w:val="24"/>
          <w:szCs w:val="24"/>
        </w:rPr>
        <w:lastRenderedPageBreak/>
        <w:t>The Employer side confirmed that they were supportive of implementing the increase rather than delaying it and believed that it will not have an adverse effect on employment within the industry at this time</w:t>
      </w:r>
      <w:r>
        <w:rPr>
          <w:rFonts w:asciiTheme="minorHAnsi" w:eastAsiaTheme="minorHAnsi" w:hAnsiTheme="minorHAnsi" w:cstheme="minorHAnsi"/>
          <w:color w:val="000000"/>
          <w:sz w:val="24"/>
          <w:szCs w:val="24"/>
        </w:rPr>
        <w:t xml:space="preserve"> and will assist recruitment into the industry and ensure that employment levels can be maintained and even increased</w:t>
      </w:r>
      <w:r w:rsidRPr="003E41C4">
        <w:rPr>
          <w:rFonts w:asciiTheme="minorHAnsi" w:eastAsiaTheme="minorHAnsi" w:hAnsiTheme="minorHAnsi" w:cstheme="minorHAnsi"/>
          <w:color w:val="000000"/>
          <w:sz w:val="24"/>
          <w:szCs w:val="24"/>
        </w:rPr>
        <w:t>.</w:t>
      </w:r>
    </w:p>
    <w:p w14:paraId="7BC94E18" w14:textId="77777777" w:rsidR="00A15FF4" w:rsidRDefault="00A15FF4" w:rsidP="00110A74">
      <w:pPr>
        <w:widowControl/>
        <w:adjustRightInd w:val="0"/>
        <w:spacing w:line="276" w:lineRule="auto"/>
        <w:jc w:val="both"/>
        <w:rPr>
          <w:rFonts w:asciiTheme="minorHAnsi" w:eastAsiaTheme="minorHAnsi" w:hAnsiTheme="minorHAnsi" w:cstheme="minorHAnsi"/>
          <w:color w:val="000000"/>
          <w:sz w:val="24"/>
          <w:szCs w:val="24"/>
        </w:rPr>
      </w:pPr>
    </w:p>
    <w:p w14:paraId="1DA0ABA6" w14:textId="7952BA1F" w:rsidR="00A15FF4" w:rsidRPr="0008297C" w:rsidRDefault="00A15FF4" w:rsidP="00A15FF4">
      <w:pPr>
        <w:spacing w:line="276" w:lineRule="auto"/>
        <w:ind w:right="333"/>
        <w:jc w:val="both"/>
        <w:rPr>
          <w:sz w:val="24"/>
          <w:szCs w:val="24"/>
        </w:rPr>
      </w:pPr>
      <w:r w:rsidRPr="0008297C">
        <w:rPr>
          <w:sz w:val="24"/>
          <w:szCs w:val="24"/>
        </w:rPr>
        <w:t>The</w:t>
      </w:r>
      <w:r w:rsidRPr="0008297C">
        <w:rPr>
          <w:spacing w:val="1"/>
          <w:sz w:val="24"/>
          <w:szCs w:val="24"/>
        </w:rPr>
        <w:t xml:space="preserve"> </w:t>
      </w:r>
      <w:r w:rsidRPr="0008297C">
        <w:rPr>
          <w:sz w:val="24"/>
          <w:szCs w:val="24"/>
        </w:rPr>
        <w:t>Committee</w:t>
      </w:r>
      <w:r w:rsidRPr="0008297C">
        <w:rPr>
          <w:spacing w:val="1"/>
          <w:sz w:val="24"/>
          <w:szCs w:val="24"/>
        </w:rPr>
        <w:t xml:space="preserve"> </w:t>
      </w:r>
      <w:r w:rsidRPr="0008297C">
        <w:rPr>
          <w:sz w:val="24"/>
          <w:szCs w:val="24"/>
        </w:rPr>
        <w:t>by</w:t>
      </w:r>
      <w:r w:rsidRPr="0008297C">
        <w:rPr>
          <w:spacing w:val="1"/>
          <w:sz w:val="24"/>
          <w:szCs w:val="24"/>
        </w:rPr>
        <w:t xml:space="preserve"> </w:t>
      </w:r>
      <w:r w:rsidRPr="0008297C">
        <w:rPr>
          <w:sz w:val="24"/>
          <w:szCs w:val="24"/>
        </w:rPr>
        <w:t>having</w:t>
      </w:r>
      <w:r w:rsidRPr="0008297C">
        <w:rPr>
          <w:spacing w:val="1"/>
          <w:sz w:val="24"/>
          <w:szCs w:val="24"/>
        </w:rPr>
        <w:t xml:space="preserve"> </w:t>
      </w:r>
      <w:r w:rsidRPr="0008297C">
        <w:rPr>
          <w:sz w:val="24"/>
          <w:szCs w:val="24"/>
        </w:rPr>
        <w:t>considered</w:t>
      </w:r>
      <w:r w:rsidRPr="0008297C">
        <w:rPr>
          <w:spacing w:val="1"/>
          <w:sz w:val="24"/>
          <w:szCs w:val="24"/>
        </w:rPr>
        <w:t xml:space="preserve"> </w:t>
      </w:r>
      <w:r w:rsidRPr="0008297C">
        <w:rPr>
          <w:sz w:val="24"/>
          <w:szCs w:val="24"/>
        </w:rPr>
        <w:t>the</w:t>
      </w:r>
      <w:r w:rsidRPr="0008297C">
        <w:rPr>
          <w:spacing w:val="1"/>
          <w:sz w:val="24"/>
          <w:szCs w:val="24"/>
        </w:rPr>
        <w:t xml:space="preserve"> </w:t>
      </w:r>
      <w:r w:rsidRPr="0008297C">
        <w:rPr>
          <w:sz w:val="24"/>
          <w:szCs w:val="24"/>
        </w:rPr>
        <w:t>representations</w:t>
      </w:r>
      <w:r w:rsidRPr="0008297C">
        <w:rPr>
          <w:spacing w:val="1"/>
          <w:sz w:val="24"/>
          <w:szCs w:val="24"/>
        </w:rPr>
        <w:t xml:space="preserve"> </w:t>
      </w:r>
      <w:r w:rsidRPr="0008297C">
        <w:rPr>
          <w:sz w:val="24"/>
          <w:szCs w:val="24"/>
        </w:rPr>
        <w:t>made</w:t>
      </w:r>
      <w:r w:rsidRPr="0008297C">
        <w:rPr>
          <w:spacing w:val="1"/>
          <w:sz w:val="24"/>
          <w:szCs w:val="24"/>
        </w:rPr>
        <w:t xml:space="preserve"> </w:t>
      </w:r>
      <w:r w:rsidRPr="0008297C">
        <w:rPr>
          <w:sz w:val="24"/>
          <w:szCs w:val="24"/>
        </w:rPr>
        <w:t>by</w:t>
      </w:r>
      <w:r w:rsidRPr="0008297C">
        <w:rPr>
          <w:spacing w:val="1"/>
          <w:sz w:val="24"/>
          <w:szCs w:val="24"/>
        </w:rPr>
        <w:t xml:space="preserve"> the two workers </w:t>
      </w:r>
      <w:r w:rsidRPr="0008297C">
        <w:rPr>
          <w:sz w:val="24"/>
          <w:szCs w:val="24"/>
        </w:rPr>
        <w:t>and being</w:t>
      </w:r>
      <w:r w:rsidRPr="0008297C">
        <w:rPr>
          <w:spacing w:val="-9"/>
          <w:sz w:val="24"/>
          <w:szCs w:val="24"/>
        </w:rPr>
        <w:t xml:space="preserve"> </w:t>
      </w:r>
      <w:r w:rsidRPr="0008297C">
        <w:rPr>
          <w:sz w:val="24"/>
          <w:szCs w:val="24"/>
        </w:rPr>
        <w:t>satisfied</w:t>
      </w:r>
      <w:r w:rsidRPr="0008297C">
        <w:rPr>
          <w:spacing w:val="-7"/>
          <w:sz w:val="24"/>
          <w:szCs w:val="24"/>
        </w:rPr>
        <w:t xml:space="preserve"> </w:t>
      </w:r>
      <w:r w:rsidRPr="0008297C">
        <w:rPr>
          <w:sz w:val="24"/>
          <w:szCs w:val="24"/>
        </w:rPr>
        <w:t>they</w:t>
      </w:r>
      <w:r w:rsidRPr="0008297C">
        <w:rPr>
          <w:spacing w:val="-7"/>
          <w:sz w:val="24"/>
          <w:szCs w:val="24"/>
        </w:rPr>
        <w:t xml:space="preserve"> </w:t>
      </w:r>
      <w:r w:rsidRPr="0008297C">
        <w:rPr>
          <w:sz w:val="24"/>
          <w:szCs w:val="24"/>
        </w:rPr>
        <w:t>had</w:t>
      </w:r>
      <w:r w:rsidRPr="0008297C">
        <w:rPr>
          <w:spacing w:val="-9"/>
          <w:sz w:val="24"/>
          <w:szCs w:val="24"/>
        </w:rPr>
        <w:t xml:space="preserve"> </w:t>
      </w:r>
      <w:r w:rsidRPr="0008297C">
        <w:rPr>
          <w:sz w:val="24"/>
          <w:szCs w:val="24"/>
        </w:rPr>
        <w:t>full</w:t>
      </w:r>
      <w:r w:rsidRPr="0008297C">
        <w:rPr>
          <w:spacing w:val="-8"/>
          <w:sz w:val="24"/>
          <w:szCs w:val="24"/>
        </w:rPr>
        <w:t xml:space="preserve"> </w:t>
      </w:r>
      <w:r w:rsidRPr="0008297C">
        <w:rPr>
          <w:sz w:val="24"/>
          <w:szCs w:val="24"/>
        </w:rPr>
        <w:t>regard</w:t>
      </w:r>
      <w:r w:rsidRPr="0008297C">
        <w:rPr>
          <w:spacing w:val="-9"/>
          <w:sz w:val="24"/>
          <w:szCs w:val="24"/>
        </w:rPr>
        <w:t xml:space="preserve"> </w:t>
      </w:r>
      <w:r w:rsidRPr="0008297C">
        <w:rPr>
          <w:sz w:val="24"/>
          <w:szCs w:val="24"/>
        </w:rPr>
        <w:t>to</w:t>
      </w:r>
      <w:r w:rsidRPr="0008297C">
        <w:rPr>
          <w:spacing w:val="-8"/>
          <w:sz w:val="24"/>
          <w:szCs w:val="24"/>
        </w:rPr>
        <w:t xml:space="preserve"> </w:t>
      </w:r>
      <w:r w:rsidRPr="0008297C">
        <w:rPr>
          <w:sz w:val="24"/>
          <w:szCs w:val="24"/>
        </w:rPr>
        <w:t>all</w:t>
      </w:r>
      <w:r w:rsidRPr="0008297C">
        <w:rPr>
          <w:spacing w:val="-11"/>
          <w:sz w:val="24"/>
          <w:szCs w:val="24"/>
        </w:rPr>
        <w:t xml:space="preserve"> </w:t>
      </w:r>
      <w:r w:rsidRPr="0008297C">
        <w:rPr>
          <w:sz w:val="24"/>
          <w:szCs w:val="24"/>
        </w:rPr>
        <w:t>matters</w:t>
      </w:r>
      <w:r w:rsidRPr="0008297C">
        <w:rPr>
          <w:spacing w:val="-8"/>
          <w:sz w:val="24"/>
          <w:szCs w:val="24"/>
        </w:rPr>
        <w:t xml:space="preserve"> </w:t>
      </w:r>
      <w:r w:rsidRPr="0008297C">
        <w:rPr>
          <w:sz w:val="24"/>
          <w:szCs w:val="24"/>
        </w:rPr>
        <w:t>set</w:t>
      </w:r>
      <w:r w:rsidRPr="0008297C">
        <w:rPr>
          <w:spacing w:val="-9"/>
          <w:sz w:val="24"/>
          <w:szCs w:val="24"/>
        </w:rPr>
        <w:t xml:space="preserve"> </w:t>
      </w:r>
      <w:r w:rsidRPr="0008297C">
        <w:rPr>
          <w:sz w:val="24"/>
          <w:szCs w:val="24"/>
        </w:rPr>
        <w:t>out</w:t>
      </w:r>
      <w:r w:rsidRPr="0008297C">
        <w:rPr>
          <w:spacing w:val="-7"/>
          <w:sz w:val="24"/>
          <w:szCs w:val="24"/>
        </w:rPr>
        <w:t xml:space="preserve"> </w:t>
      </w:r>
      <w:r w:rsidRPr="0008297C">
        <w:rPr>
          <w:sz w:val="24"/>
          <w:szCs w:val="24"/>
        </w:rPr>
        <w:t>in</w:t>
      </w:r>
      <w:r w:rsidRPr="0008297C">
        <w:rPr>
          <w:spacing w:val="-11"/>
          <w:sz w:val="24"/>
          <w:szCs w:val="24"/>
        </w:rPr>
        <w:t xml:space="preserve"> </w:t>
      </w:r>
      <w:r w:rsidRPr="0008297C">
        <w:rPr>
          <w:sz w:val="24"/>
          <w:szCs w:val="24"/>
        </w:rPr>
        <w:t>42A</w:t>
      </w:r>
      <w:r w:rsidRPr="0008297C">
        <w:rPr>
          <w:spacing w:val="-8"/>
          <w:sz w:val="24"/>
          <w:szCs w:val="24"/>
        </w:rPr>
        <w:t xml:space="preserve"> </w:t>
      </w:r>
      <w:r w:rsidRPr="0008297C">
        <w:rPr>
          <w:sz w:val="24"/>
          <w:szCs w:val="24"/>
        </w:rPr>
        <w:t>Section</w:t>
      </w:r>
      <w:r w:rsidRPr="0008297C">
        <w:rPr>
          <w:spacing w:val="-8"/>
          <w:sz w:val="24"/>
          <w:szCs w:val="24"/>
        </w:rPr>
        <w:t xml:space="preserve"> </w:t>
      </w:r>
      <w:r w:rsidRPr="0008297C">
        <w:rPr>
          <w:sz w:val="24"/>
          <w:szCs w:val="24"/>
        </w:rPr>
        <w:t>(6),</w:t>
      </w:r>
      <w:r w:rsidRPr="0008297C">
        <w:rPr>
          <w:spacing w:val="-8"/>
          <w:sz w:val="24"/>
          <w:szCs w:val="24"/>
        </w:rPr>
        <w:t xml:space="preserve"> </w:t>
      </w:r>
      <w:r w:rsidRPr="0008297C">
        <w:rPr>
          <w:sz w:val="24"/>
          <w:szCs w:val="24"/>
        </w:rPr>
        <w:t xml:space="preserve">adopted </w:t>
      </w:r>
      <w:r w:rsidR="002525F5" w:rsidRPr="0008297C">
        <w:rPr>
          <w:spacing w:val="-48"/>
          <w:sz w:val="24"/>
          <w:szCs w:val="24"/>
        </w:rPr>
        <w:t>the</w:t>
      </w:r>
      <w:r w:rsidR="002525F5" w:rsidRPr="0008297C">
        <w:rPr>
          <w:spacing w:val="-1"/>
          <w:sz w:val="24"/>
          <w:szCs w:val="24"/>
        </w:rPr>
        <w:t xml:space="preserve"> ERO</w:t>
      </w:r>
      <w:r w:rsidRPr="0008297C">
        <w:rPr>
          <w:sz w:val="24"/>
          <w:szCs w:val="24"/>
        </w:rPr>
        <w:t xml:space="preserve"> proposals</w:t>
      </w:r>
      <w:r w:rsidRPr="0008297C">
        <w:rPr>
          <w:spacing w:val="-3"/>
          <w:sz w:val="24"/>
          <w:szCs w:val="24"/>
        </w:rPr>
        <w:t xml:space="preserve"> </w:t>
      </w:r>
      <w:r w:rsidRPr="0008297C">
        <w:rPr>
          <w:sz w:val="24"/>
          <w:szCs w:val="24"/>
        </w:rPr>
        <w:t>at its</w:t>
      </w:r>
      <w:r w:rsidRPr="0008297C">
        <w:rPr>
          <w:spacing w:val="-2"/>
          <w:sz w:val="24"/>
          <w:szCs w:val="24"/>
        </w:rPr>
        <w:t xml:space="preserve"> </w:t>
      </w:r>
      <w:r w:rsidRPr="0008297C">
        <w:rPr>
          <w:sz w:val="24"/>
          <w:szCs w:val="24"/>
        </w:rPr>
        <w:t>meeting</w:t>
      </w:r>
      <w:r w:rsidRPr="0008297C">
        <w:rPr>
          <w:spacing w:val="-3"/>
          <w:sz w:val="24"/>
          <w:szCs w:val="24"/>
        </w:rPr>
        <w:t xml:space="preserve"> </w:t>
      </w:r>
      <w:r w:rsidRPr="0008297C">
        <w:rPr>
          <w:sz w:val="24"/>
          <w:szCs w:val="24"/>
        </w:rPr>
        <w:t>on</w:t>
      </w:r>
      <w:r w:rsidRPr="0008297C">
        <w:rPr>
          <w:spacing w:val="-2"/>
          <w:sz w:val="24"/>
          <w:szCs w:val="24"/>
        </w:rPr>
        <w:t xml:space="preserve"> </w:t>
      </w:r>
      <w:r w:rsidRPr="0008297C">
        <w:rPr>
          <w:sz w:val="24"/>
          <w:szCs w:val="24"/>
        </w:rPr>
        <w:t>the</w:t>
      </w:r>
      <w:r w:rsidRPr="0008297C">
        <w:rPr>
          <w:spacing w:val="-2"/>
          <w:sz w:val="24"/>
          <w:szCs w:val="24"/>
        </w:rPr>
        <w:t xml:space="preserve"> 23</w:t>
      </w:r>
      <w:r w:rsidR="0008297C" w:rsidRPr="0008297C">
        <w:rPr>
          <w:spacing w:val="-2"/>
          <w:sz w:val="24"/>
          <w:szCs w:val="24"/>
          <w:vertAlign w:val="superscript"/>
        </w:rPr>
        <w:t>rd</w:t>
      </w:r>
      <w:r w:rsidR="0008297C">
        <w:rPr>
          <w:spacing w:val="-2"/>
          <w:sz w:val="24"/>
          <w:szCs w:val="24"/>
        </w:rPr>
        <w:t xml:space="preserve"> </w:t>
      </w:r>
      <w:r w:rsidRPr="0008297C">
        <w:rPr>
          <w:spacing w:val="-2"/>
          <w:sz w:val="24"/>
          <w:szCs w:val="24"/>
        </w:rPr>
        <w:t>November</w:t>
      </w:r>
      <w:r w:rsidRPr="0008297C">
        <w:rPr>
          <w:sz w:val="24"/>
          <w:szCs w:val="24"/>
        </w:rPr>
        <w:t xml:space="preserve"> 2023.</w:t>
      </w:r>
    </w:p>
    <w:p w14:paraId="3339F175" w14:textId="77777777" w:rsidR="00A15FF4" w:rsidRPr="0008297C" w:rsidRDefault="00A15FF4" w:rsidP="00110A74">
      <w:pPr>
        <w:widowControl/>
        <w:adjustRightInd w:val="0"/>
        <w:spacing w:line="276" w:lineRule="auto"/>
        <w:jc w:val="both"/>
        <w:rPr>
          <w:rFonts w:asciiTheme="minorHAnsi" w:eastAsiaTheme="minorHAnsi" w:hAnsiTheme="minorHAnsi" w:cstheme="minorHAnsi"/>
          <w:sz w:val="24"/>
          <w:szCs w:val="24"/>
        </w:rPr>
      </w:pPr>
    </w:p>
    <w:p w14:paraId="421D7B73" w14:textId="4DE434BB" w:rsidR="00A15FF4" w:rsidRPr="0008297C" w:rsidRDefault="00A15FF4" w:rsidP="00A15FF4">
      <w:pPr>
        <w:spacing w:line="276" w:lineRule="auto"/>
        <w:ind w:right="334"/>
        <w:jc w:val="both"/>
        <w:rPr>
          <w:sz w:val="24"/>
          <w:szCs w:val="24"/>
        </w:rPr>
      </w:pPr>
      <w:r w:rsidRPr="0008297C">
        <w:rPr>
          <w:rFonts w:asciiTheme="minorHAnsi" w:eastAsiaTheme="minorHAnsi" w:hAnsiTheme="minorHAnsi" w:cstheme="minorHAnsi"/>
          <w:sz w:val="24"/>
          <w:szCs w:val="24"/>
        </w:rPr>
        <w:t xml:space="preserve">At that same meeting </w:t>
      </w:r>
      <w:r w:rsidRPr="0008297C">
        <w:t xml:space="preserve">the Committee </w:t>
      </w:r>
      <w:r w:rsidRPr="0008297C">
        <w:rPr>
          <w:spacing w:val="-1"/>
          <w:sz w:val="24"/>
          <w:szCs w:val="24"/>
        </w:rPr>
        <w:t>discussed</w:t>
      </w:r>
      <w:r w:rsidRPr="0008297C">
        <w:rPr>
          <w:spacing w:val="-9"/>
          <w:sz w:val="24"/>
          <w:szCs w:val="24"/>
        </w:rPr>
        <w:t xml:space="preserve"> </w:t>
      </w:r>
      <w:r w:rsidRPr="0008297C">
        <w:rPr>
          <w:sz w:val="24"/>
          <w:szCs w:val="24"/>
        </w:rPr>
        <w:t>the</w:t>
      </w:r>
      <w:r w:rsidRPr="0008297C">
        <w:rPr>
          <w:spacing w:val="-8"/>
          <w:sz w:val="24"/>
          <w:szCs w:val="24"/>
        </w:rPr>
        <w:t xml:space="preserve"> </w:t>
      </w:r>
      <w:r w:rsidRPr="0008297C">
        <w:rPr>
          <w:sz w:val="24"/>
          <w:szCs w:val="24"/>
        </w:rPr>
        <w:t>Chairman’s</w:t>
      </w:r>
      <w:r w:rsidRPr="0008297C">
        <w:rPr>
          <w:spacing w:val="-8"/>
          <w:sz w:val="24"/>
          <w:szCs w:val="24"/>
        </w:rPr>
        <w:t xml:space="preserve"> </w:t>
      </w:r>
      <w:r w:rsidRPr="0008297C">
        <w:rPr>
          <w:sz w:val="24"/>
          <w:szCs w:val="24"/>
        </w:rPr>
        <w:t>report,</w:t>
      </w:r>
      <w:r w:rsidRPr="0008297C">
        <w:rPr>
          <w:spacing w:val="-9"/>
          <w:sz w:val="24"/>
          <w:szCs w:val="24"/>
        </w:rPr>
        <w:t xml:space="preserve"> </w:t>
      </w:r>
      <w:r w:rsidRPr="0008297C">
        <w:rPr>
          <w:sz w:val="24"/>
          <w:szCs w:val="24"/>
        </w:rPr>
        <w:t>a</w:t>
      </w:r>
      <w:r w:rsidRPr="0008297C">
        <w:rPr>
          <w:spacing w:val="-9"/>
          <w:sz w:val="24"/>
          <w:szCs w:val="24"/>
        </w:rPr>
        <w:t xml:space="preserve"> </w:t>
      </w:r>
      <w:r w:rsidRPr="0008297C">
        <w:rPr>
          <w:sz w:val="24"/>
          <w:szCs w:val="24"/>
        </w:rPr>
        <w:t>copy</w:t>
      </w:r>
      <w:r w:rsidRPr="0008297C">
        <w:rPr>
          <w:spacing w:val="-11"/>
          <w:sz w:val="24"/>
          <w:szCs w:val="24"/>
        </w:rPr>
        <w:t xml:space="preserve"> </w:t>
      </w:r>
      <w:r w:rsidRPr="0008297C">
        <w:rPr>
          <w:sz w:val="24"/>
          <w:szCs w:val="24"/>
        </w:rPr>
        <w:t>of</w:t>
      </w:r>
      <w:r w:rsidRPr="0008297C">
        <w:rPr>
          <w:spacing w:val="-9"/>
          <w:sz w:val="24"/>
          <w:szCs w:val="24"/>
        </w:rPr>
        <w:t xml:space="preserve"> </w:t>
      </w:r>
      <w:r w:rsidRPr="0008297C">
        <w:rPr>
          <w:sz w:val="24"/>
          <w:szCs w:val="24"/>
        </w:rPr>
        <w:t>which</w:t>
      </w:r>
      <w:r w:rsidRPr="0008297C">
        <w:rPr>
          <w:spacing w:val="-12"/>
          <w:sz w:val="24"/>
          <w:szCs w:val="24"/>
        </w:rPr>
        <w:t xml:space="preserve"> </w:t>
      </w:r>
      <w:r w:rsidRPr="0008297C">
        <w:rPr>
          <w:sz w:val="24"/>
          <w:szCs w:val="24"/>
        </w:rPr>
        <w:t>was</w:t>
      </w:r>
      <w:r w:rsidRPr="0008297C">
        <w:rPr>
          <w:spacing w:val="-9"/>
          <w:sz w:val="24"/>
          <w:szCs w:val="24"/>
        </w:rPr>
        <w:t xml:space="preserve"> </w:t>
      </w:r>
      <w:r w:rsidRPr="0008297C">
        <w:rPr>
          <w:sz w:val="24"/>
          <w:szCs w:val="24"/>
        </w:rPr>
        <w:t>issued</w:t>
      </w:r>
      <w:r w:rsidRPr="0008297C">
        <w:rPr>
          <w:spacing w:val="-9"/>
          <w:sz w:val="24"/>
          <w:szCs w:val="24"/>
        </w:rPr>
        <w:t xml:space="preserve"> </w:t>
      </w:r>
      <w:r w:rsidRPr="0008297C">
        <w:rPr>
          <w:sz w:val="24"/>
          <w:szCs w:val="24"/>
        </w:rPr>
        <w:t>to</w:t>
      </w:r>
      <w:r w:rsidRPr="0008297C">
        <w:rPr>
          <w:spacing w:val="-8"/>
          <w:sz w:val="24"/>
          <w:szCs w:val="24"/>
        </w:rPr>
        <w:t xml:space="preserve"> </w:t>
      </w:r>
      <w:r w:rsidRPr="0008297C">
        <w:rPr>
          <w:sz w:val="24"/>
          <w:szCs w:val="24"/>
        </w:rPr>
        <w:t>each</w:t>
      </w:r>
      <w:r w:rsidRPr="0008297C">
        <w:rPr>
          <w:spacing w:val="-47"/>
          <w:sz w:val="24"/>
          <w:szCs w:val="24"/>
        </w:rPr>
        <w:t xml:space="preserve">    </w:t>
      </w:r>
      <w:r w:rsidRPr="0008297C">
        <w:rPr>
          <w:sz w:val="24"/>
          <w:szCs w:val="24"/>
        </w:rPr>
        <w:t>member of the Committee.</w:t>
      </w:r>
      <w:r w:rsidRPr="0008297C">
        <w:rPr>
          <w:spacing w:val="1"/>
          <w:sz w:val="24"/>
          <w:szCs w:val="24"/>
        </w:rPr>
        <w:t xml:space="preserve"> </w:t>
      </w:r>
      <w:r w:rsidRPr="0008297C">
        <w:rPr>
          <w:sz w:val="24"/>
          <w:szCs w:val="24"/>
        </w:rPr>
        <w:t>The Committee concluded that the</w:t>
      </w:r>
      <w:r w:rsidRPr="0008297C">
        <w:rPr>
          <w:spacing w:val="1"/>
          <w:sz w:val="24"/>
          <w:szCs w:val="24"/>
        </w:rPr>
        <w:t xml:space="preserve"> </w:t>
      </w:r>
      <w:r w:rsidRPr="0008297C">
        <w:rPr>
          <w:sz w:val="24"/>
          <w:szCs w:val="24"/>
        </w:rPr>
        <w:t>report</w:t>
      </w:r>
      <w:r w:rsidRPr="0008297C">
        <w:rPr>
          <w:spacing w:val="-3"/>
          <w:sz w:val="24"/>
          <w:szCs w:val="24"/>
        </w:rPr>
        <w:t xml:space="preserve"> </w:t>
      </w:r>
      <w:r w:rsidRPr="0008297C">
        <w:rPr>
          <w:sz w:val="24"/>
          <w:szCs w:val="24"/>
        </w:rPr>
        <w:t>along</w:t>
      </w:r>
      <w:r w:rsidRPr="0008297C">
        <w:rPr>
          <w:spacing w:val="-3"/>
          <w:sz w:val="24"/>
          <w:szCs w:val="24"/>
        </w:rPr>
        <w:t xml:space="preserve"> </w:t>
      </w:r>
      <w:r w:rsidRPr="0008297C">
        <w:rPr>
          <w:sz w:val="24"/>
          <w:szCs w:val="24"/>
        </w:rPr>
        <w:t>with</w:t>
      </w:r>
      <w:r w:rsidRPr="0008297C">
        <w:rPr>
          <w:spacing w:val="-5"/>
          <w:sz w:val="24"/>
          <w:szCs w:val="24"/>
        </w:rPr>
        <w:t xml:space="preserve"> </w:t>
      </w:r>
      <w:r w:rsidRPr="0008297C">
        <w:rPr>
          <w:sz w:val="24"/>
          <w:szCs w:val="24"/>
        </w:rPr>
        <w:t>the</w:t>
      </w:r>
      <w:r w:rsidRPr="0008297C">
        <w:rPr>
          <w:spacing w:val="-2"/>
          <w:sz w:val="24"/>
          <w:szCs w:val="24"/>
        </w:rPr>
        <w:t xml:space="preserve"> </w:t>
      </w:r>
      <w:r w:rsidRPr="0008297C">
        <w:rPr>
          <w:sz w:val="24"/>
          <w:szCs w:val="24"/>
        </w:rPr>
        <w:t>supporting</w:t>
      </w:r>
      <w:r w:rsidRPr="0008297C">
        <w:rPr>
          <w:spacing w:val="-4"/>
          <w:sz w:val="24"/>
          <w:szCs w:val="24"/>
        </w:rPr>
        <w:t xml:space="preserve"> </w:t>
      </w:r>
      <w:r w:rsidRPr="0008297C">
        <w:rPr>
          <w:sz w:val="24"/>
          <w:szCs w:val="24"/>
        </w:rPr>
        <w:t>documents</w:t>
      </w:r>
      <w:r w:rsidRPr="0008297C">
        <w:rPr>
          <w:spacing w:val="-2"/>
          <w:sz w:val="24"/>
          <w:szCs w:val="24"/>
        </w:rPr>
        <w:t xml:space="preserve"> </w:t>
      </w:r>
      <w:r w:rsidRPr="0008297C">
        <w:rPr>
          <w:sz w:val="24"/>
          <w:szCs w:val="24"/>
        </w:rPr>
        <w:t>demonstrates</w:t>
      </w:r>
      <w:r w:rsidRPr="0008297C">
        <w:rPr>
          <w:spacing w:val="-1"/>
          <w:sz w:val="24"/>
          <w:szCs w:val="24"/>
        </w:rPr>
        <w:t xml:space="preserve"> </w:t>
      </w:r>
      <w:r w:rsidRPr="0008297C">
        <w:rPr>
          <w:sz w:val="24"/>
          <w:szCs w:val="24"/>
        </w:rPr>
        <w:t>that</w:t>
      </w:r>
      <w:r w:rsidRPr="0008297C">
        <w:rPr>
          <w:spacing w:val="-5"/>
          <w:sz w:val="24"/>
          <w:szCs w:val="24"/>
        </w:rPr>
        <w:t xml:space="preserve"> </w:t>
      </w:r>
      <w:r w:rsidRPr="0008297C">
        <w:rPr>
          <w:sz w:val="24"/>
          <w:szCs w:val="24"/>
        </w:rPr>
        <w:t>the</w:t>
      </w:r>
      <w:r w:rsidRPr="0008297C">
        <w:rPr>
          <w:spacing w:val="-2"/>
          <w:sz w:val="24"/>
          <w:szCs w:val="24"/>
        </w:rPr>
        <w:t xml:space="preserve"> </w:t>
      </w:r>
      <w:r w:rsidRPr="0008297C">
        <w:rPr>
          <w:sz w:val="24"/>
          <w:szCs w:val="24"/>
        </w:rPr>
        <w:t>JLC</w:t>
      </w:r>
      <w:r w:rsidRPr="0008297C">
        <w:rPr>
          <w:spacing w:val="-3"/>
          <w:sz w:val="24"/>
          <w:szCs w:val="24"/>
        </w:rPr>
        <w:t xml:space="preserve"> </w:t>
      </w:r>
      <w:r w:rsidRPr="0008297C">
        <w:rPr>
          <w:sz w:val="24"/>
          <w:szCs w:val="24"/>
        </w:rPr>
        <w:t>has</w:t>
      </w:r>
      <w:r w:rsidRPr="0008297C">
        <w:rPr>
          <w:spacing w:val="-2"/>
          <w:sz w:val="24"/>
          <w:szCs w:val="24"/>
        </w:rPr>
        <w:t xml:space="preserve"> </w:t>
      </w:r>
      <w:r w:rsidRPr="0008297C">
        <w:rPr>
          <w:sz w:val="24"/>
          <w:szCs w:val="24"/>
        </w:rPr>
        <w:t>had</w:t>
      </w:r>
      <w:r w:rsidRPr="0008297C">
        <w:rPr>
          <w:spacing w:val="-3"/>
          <w:sz w:val="24"/>
          <w:szCs w:val="24"/>
        </w:rPr>
        <w:t xml:space="preserve"> </w:t>
      </w:r>
      <w:r w:rsidRPr="0008297C">
        <w:rPr>
          <w:sz w:val="24"/>
          <w:szCs w:val="24"/>
        </w:rPr>
        <w:t>regard</w:t>
      </w:r>
      <w:r w:rsidRPr="0008297C">
        <w:rPr>
          <w:spacing w:val="-3"/>
          <w:sz w:val="24"/>
          <w:szCs w:val="24"/>
        </w:rPr>
        <w:t xml:space="preserve"> </w:t>
      </w:r>
      <w:r w:rsidRPr="0008297C">
        <w:rPr>
          <w:sz w:val="24"/>
          <w:szCs w:val="24"/>
        </w:rPr>
        <w:t>to</w:t>
      </w:r>
      <w:r w:rsidRPr="0008297C">
        <w:rPr>
          <w:spacing w:val="-2"/>
          <w:sz w:val="24"/>
          <w:szCs w:val="24"/>
        </w:rPr>
        <w:t xml:space="preserve"> </w:t>
      </w:r>
      <w:r w:rsidRPr="0008297C">
        <w:rPr>
          <w:sz w:val="24"/>
          <w:szCs w:val="24"/>
        </w:rPr>
        <w:t>the</w:t>
      </w:r>
      <w:r w:rsidRPr="0008297C">
        <w:rPr>
          <w:spacing w:val="-47"/>
          <w:sz w:val="24"/>
          <w:szCs w:val="24"/>
        </w:rPr>
        <w:t xml:space="preserve"> </w:t>
      </w:r>
      <w:r w:rsidR="002E4BEE" w:rsidRPr="0008297C">
        <w:rPr>
          <w:spacing w:val="-47"/>
          <w:sz w:val="24"/>
          <w:szCs w:val="24"/>
        </w:rPr>
        <w:t xml:space="preserve">     </w:t>
      </w:r>
      <w:r w:rsidRPr="0008297C">
        <w:rPr>
          <w:sz w:val="24"/>
          <w:szCs w:val="24"/>
        </w:rPr>
        <w:t>matters</w:t>
      </w:r>
      <w:r w:rsidRPr="0008297C">
        <w:rPr>
          <w:spacing w:val="-1"/>
          <w:sz w:val="24"/>
          <w:szCs w:val="24"/>
        </w:rPr>
        <w:t xml:space="preserve"> </w:t>
      </w:r>
      <w:r w:rsidRPr="0008297C">
        <w:rPr>
          <w:sz w:val="24"/>
          <w:szCs w:val="24"/>
        </w:rPr>
        <w:t>set</w:t>
      </w:r>
      <w:r w:rsidRPr="0008297C">
        <w:rPr>
          <w:spacing w:val="-2"/>
          <w:sz w:val="24"/>
          <w:szCs w:val="24"/>
        </w:rPr>
        <w:t xml:space="preserve"> </w:t>
      </w:r>
      <w:r w:rsidRPr="0008297C">
        <w:rPr>
          <w:sz w:val="24"/>
          <w:szCs w:val="24"/>
        </w:rPr>
        <w:t>out</w:t>
      </w:r>
      <w:r w:rsidRPr="0008297C">
        <w:rPr>
          <w:spacing w:val="-2"/>
          <w:sz w:val="24"/>
          <w:szCs w:val="24"/>
        </w:rPr>
        <w:t xml:space="preserve"> </w:t>
      </w:r>
      <w:r w:rsidRPr="0008297C">
        <w:rPr>
          <w:sz w:val="24"/>
          <w:szCs w:val="24"/>
        </w:rPr>
        <w:t>section</w:t>
      </w:r>
      <w:r w:rsidRPr="0008297C">
        <w:rPr>
          <w:spacing w:val="-3"/>
          <w:sz w:val="24"/>
          <w:szCs w:val="24"/>
        </w:rPr>
        <w:t xml:space="preserve"> </w:t>
      </w:r>
      <w:r w:rsidRPr="0008297C">
        <w:rPr>
          <w:sz w:val="24"/>
          <w:szCs w:val="24"/>
        </w:rPr>
        <w:t>42A (6).</w:t>
      </w:r>
    </w:p>
    <w:p w14:paraId="0015BDF4" w14:textId="77777777" w:rsidR="00A15FF4" w:rsidRPr="0008297C" w:rsidRDefault="00A15FF4" w:rsidP="00A15FF4">
      <w:pPr>
        <w:pStyle w:val="BodyText"/>
        <w:rPr>
          <w:sz w:val="22"/>
        </w:rPr>
      </w:pPr>
    </w:p>
    <w:p w14:paraId="14BB25B9" w14:textId="1121B72E" w:rsidR="00110A74" w:rsidRPr="003E41C4" w:rsidRDefault="00A15FF4" w:rsidP="00110A74">
      <w:pPr>
        <w:pStyle w:val="BodyText"/>
      </w:pPr>
      <w:r w:rsidRPr="0008297C">
        <w:t xml:space="preserve">It </w:t>
      </w:r>
      <w:r w:rsidR="00646700" w:rsidRPr="0008297C">
        <w:t>was agreed</w:t>
      </w:r>
      <w:r w:rsidR="00110A74" w:rsidRPr="0008297C">
        <w:t xml:space="preserve"> that the ERO proposals along with the Chairman’s report</w:t>
      </w:r>
      <w:r w:rsidR="00110A74" w:rsidRPr="0008297C">
        <w:rPr>
          <w:spacing w:val="1"/>
        </w:rPr>
        <w:t xml:space="preserve"> </w:t>
      </w:r>
      <w:r w:rsidR="00110A74" w:rsidRPr="0008297C">
        <w:t xml:space="preserve">would be submitted to the Labour Court and this was done on </w:t>
      </w:r>
      <w:r w:rsidR="0061267A" w:rsidRPr="0008297C">
        <w:t>the 2</w:t>
      </w:r>
      <w:r w:rsidR="0061267A" w:rsidRPr="0008297C">
        <w:rPr>
          <w:vertAlign w:val="superscript"/>
        </w:rPr>
        <w:t>nd</w:t>
      </w:r>
      <w:r w:rsidR="0061267A" w:rsidRPr="0008297C">
        <w:t xml:space="preserve"> of February</w:t>
      </w:r>
      <w:r w:rsidR="00110A74" w:rsidRPr="0008297C">
        <w:rPr>
          <w:color w:val="FF0000"/>
        </w:rPr>
        <w:t xml:space="preserve"> </w:t>
      </w:r>
      <w:r w:rsidR="00110A74" w:rsidRPr="0008297C">
        <w:t>202</w:t>
      </w:r>
      <w:r w:rsidR="0061267A" w:rsidRPr="0008297C">
        <w:t>4</w:t>
      </w:r>
    </w:p>
    <w:p w14:paraId="6AA2ED0A" w14:textId="77777777" w:rsidR="00110A74" w:rsidRDefault="00110A74" w:rsidP="00110A74">
      <w:pPr>
        <w:pStyle w:val="BodyText"/>
        <w:spacing w:before="4"/>
        <w:rPr>
          <w:sz w:val="25"/>
        </w:rPr>
      </w:pPr>
    </w:p>
    <w:p w14:paraId="07A827E5" w14:textId="67CB5061" w:rsidR="00110A74" w:rsidRDefault="00110A74" w:rsidP="00646700">
      <w:pPr>
        <w:spacing w:line="276" w:lineRule="auto"/>
        <w:ind w:right="334"/>
        <w:jc w:val="both"/>
      </w:pPr>
    </w:p>
    <w:p w14:paraId="590F2733" w14:textId="77777777" w:rsidR="00110A74" w:rsidRDefault="00110A74" w:rsidP="00110A74">
      <w:pPr>
        <w:pStyle w:val="BodyText"/>
        <w:spacing w:before="11"/>
        <w:rPr>
          <w:sz w:val="21"/>
        </w:rPr>
      </w:pPr>
    </w:p>
    <w:p w14:paraId="355FB368" w14:textId="77777777" w:rsidR="00110A74" w:rsidRDefault="00110A74" w:rsidP="00110A74">
      <w:pPr>
        <w:ind w:left="100"/>
        <w:rPr>
          <w:b/>
          <w:sz w:val="24"/>
        </w:rPr>
      </w:pPr>
      <w:r>
        <w:rPr>
          <w:b/>
          <w:sz w:val="24"/>
          <w:u w:val="single"/>
        </w:rPr>
        <w:t>Conclusion</w:t>
      </w:r>
    </w:p>
    <w:p w14:paraId="33727B7E" w14:textId="77777777" w:rsidR="00110A74" w:rsidRDefault="00110A74" w:rsidP="0067156C">
      <w:pPr>
        <w:pStyle w:val="BodyText"/>
        <w:spacing w:before="46" w:line="276" w:lineRule="auto"/>
        <w:ind w:right="334"/>
        <w:jc w:val="both"/>
      </w:pPr>
      <w:r>
        <w:t>The JLC submit that this report has confirmed that in considering the ERO proposals, the JLC</w:t>
      </w:r>
      <w:r>
        <w:rPr>
          <w:spacing w:val="1"/>
        </w:rPr>
        <w:t xml:space="preserve"> </w:t>
      </w:r>
      <w:r>
        <w:t>has had regard to the matters set out in subsection (6) of section 42A,</w:t>
      </w:r>
      <w:r>
        <w:rPr>
          <w:spacing w:val="1"/>
        </w:rPr>
        <w:t xml:space="preserve"> </w:t>
      </w:r>
      <w:r>
        <w:t>and has also set out</w:t>
      </w:r>
      <w:r>
        <w:rPr>
          <w:spacing w:val="1"/>
        </w:rPr>
        <w:t xml:space="preserve"> </w:t>
      </w:r>
      <w:r>
        <w:t>the</w:t>
      </w:r>
      <w:r>
        <w:rPr>
          <w:spacing w:val="-7"/>
        </w:rPr>
        <w:t xml:space="preserve"> </w:t>
      </w:r>
      <w:r>
        <w:t>circumstances</w:t>
      </w:r>
      <w:r>
        <w:rPr>
          <w:spacing w:val="-6"/>
        </w:rPr>
        <w:t xml:space="preserve"> </w:t>
      </w:r>
      <w:r>
        <w:t>surrounding</w:t>
      </w:r>
      <w:r>
        <w:rPr>
          <w:spacing w:val="-10"/>
        </w:rPr>
        <w:t xml:space="preserve"> </w:t>
      </w:r>
      <w:r>
        <w:t>the</w:t>
      </w:r>
      <w:r>
        <w:rPr>
          <w:spacing w:val="-6"/>
        </w:rPr>
        <w:t xml:space="preserve"> </w:t>
      </w:r>
      <w:r>
        <w:t>adoption</w:t>
      </w:r>
      <w:r>
        <w:rPr>
          <w:spacing w:val="-6"/>
        </w:rPr>
        <w:t xml:space="preserve"> </w:t>
      </w:r>
      <w:r>
        <w:t>of</w:t>
      </w:r>
      <w:r>
        <w:rPr>
          <w:spacing w:val="-5"/>
        </w:rPr>
        <w:t xml:space="preserve"> </w:t>
      </w:r>
      <w:r>
        <w:t>the</w:t>
      </w:r>
      <w:r>
        <w:rPr>
          <w:spacing w:val="-7"/>
        </w:rPr>
        <w:t xml:space="preserve"> </w:t>
      </w:r>
      <w:r>
        <w:t>ERO</w:t>
      </w:r>
      <w:r>
        <w:rPr>
          <w:spacing w:val="-7"/>
        </w:rPr>
        <w:t xml:space="preserve"> </w:t>
      </w:r>
      <w:r>
        <w:t>proposals</w:t>
      </w:r>
      <w:r>
        <w:rPr>
          <w:spacing w:val="-6"/>
        </w:rPr>
        <w:t xml:space="preserve"> </w:t>
      </w:r>
      <w:r>
        <w:t>as</w:t>
      </w:r>
      <w:r>
        <w:rPr>
          <w:spacing w:val="-7"/>
        </w:rPr>
        <w:t xml:space="preserve"> </w:t>
      </w:r>
      <w:r>
        <w:t>required</w:t>
      </w:r>
      <w:r>
        <w:rPr>
          <w:spacing w:val="-5"/>
        </w:rPr>
        <w:t xml:space="preserve"> </w:t>
      </w:r>
      <w:r>
        <w:t>in</w:t>
      </w:r>
      <w:r>
        <w:rPr>
          <w:spacing w:val="-6"/>
        </w:rPr>
        <w:t xml:space="preserve"> </w:t>
      </w:r>
      <w:r>
        <w:t>Section</w:t>
      </w:r>
      <w:r>
        <w:rPr>
          <w:spacing w:val="-5"/>
        </w:rPr>
        <w:t xml:space="preserve"> </w:t>
      </w:r>
      <w:r>
        <w:t>42B.</w:t>
      </w:r>
    </w:p>
    <w:p w14:paraId="2D20105D" w14:textId="54899C79" w:rsidR="004D1C94" w:rsidRPr="00926311" w:rsidRDefault="00110A74" w:rsidP="0067156C">
      <w:pPr>
        <w:pStyle w:val="BodyText"/>
        <w:spacing w:before="120" w:line="276" w:lineRule="auto"/>
        <w:ind w:right="334"/>
        <w:jc w:val="both"/>
        <w:rPr>
          <w:rFonts w:asciiTheme="minorHAnsi" w:hAnsiTheme="minorHAnsi" w:cstheme="minorHAnsi"/>
        </w:rPr>
      </w:pPr>
      <w:r>
        <w:t>The Committee therefore respectfully request the Labour Court to adopt the proposals to</w:t>
      </w:r>
      <w:r>
        <w:rPr>
          <w:spacing w:val="1"/>
        </w:rPr>
        <w:t xml:space="preserve"> </w:t>
      </w:r>
      <w:r>
        <w:t>amend</w:t>
      </w:r>
      <w:r>
        <w:rPr>
          <w:spacing w:val="-1"/>
        </w:rPr>
        <w:t xml:space="preserve"> </w:t>
      </w:r>
      <w:r>
        <w:t>Employment</w:t>
      </w:r>
      <w:r>
        <w:rPr>
          <w:spacing w:val="1"/>
        </w:rPr>
        <w:t xml:space="preserve"> </w:t>
      </w:r>
      <w:r>
        <w:t>Regulation</w:t>
      </w:r>
      <w:r>
        <w:rPr>
          <w:spacing w:val="1"/>
        </w:rPr>
        <w:t xml:space="preserve"> </w:t>
      </w:r>
      <w:r>
        <w:t>Order</w:t>
      </w:r>
      <w:r w:rsidRPr="00926311">
        <w:rPr>
          <w:rFonts w:asciiTheme="minorHAnsi" w:hAnsiTheme="minorHAnsi" w:cstheme="minorHAnsi"/>
        </w:rPr>
        <w:t>,</w:t>
      </w:r>
      <w:r w:rsidRPr="00926311">
        <w:rPr>
          <w:rFonts w:asciiTheme="minorHAnsi" w:hAnsiTheme="minorHAnsi" w:cstheme="minorHAnsi"/>
          <w:spacing w:val="3"/>
        </w:rPr>
        <w:t xml:space="preserve"> </w:t>
      </w:r>
      <w:r w:rsidRPr="00926311">
        <w:rPr>
          <w:rFonts w:asciiTheme="minorHAnsi" w:hAnsiTheme="minorHAnsi" w:cstheme="minorHAnsi"/>
          <w:b/>
        </w:rPr>
        <w:t>S.I.</w:t>
      </w:r>
      <w:r w:rsidRPr="00926311">
        <w:rPr>
          <w:rFonts w:asciiTheme="minorHAnsi" w:hAnsiTheme="minorHAnsi" w:cstheme="minorHAnsi"/>
          <w:b/>
          <w:spacing w:val="-1"/>
        </w:rPr>
        <w:t xml:space="preserve"> </w:t>
      </w:r>
      <w:r w:rsidRPr="00926311">
        <w:rPr>
          <w:rFonts w:asciiTheme="minorHAnsi" w:hAnsiTheme="minorHAnsi" w:cstheme="minorHAnsi"/>
          <w:b/>
        </w:rPr>
        <w:t>No. 110 of 2022</w:t>
      </w:r>
      <w:r w:rsidRPr="00926311">
        <w:rPr>
          <w:rFonts w:asciiTheme="minorHAnsi" w:hAnsiTheme="minorHAnsi" w:cstheme="minorHAnsi"/>
        </w:rPr>
        <w:t>.</w:t>
      </w:r>
      <w:r w:rsidRPr="00926311">
        <w:rPr>
          <w:rFonts w:asciiTheme="minorHAnsi" w:hAnsiTheme="minorHAnsi" w:cstheme="minorHAnsi"/>
          <w:color w:val="FF0000"/>
        </w:rPr>
        <w:t xml:space="preserve"> </w:t>
      </w:r>
    </w:p>
    <w:sectPr w:rsidR="004D1C94" w:rsidRPr="00926311">
      <w:pgSz w:w="11910" w:h="16840"/>
      <w:pgMar w:top="1380" w:right="1100" w:bottom="1200" w:left="134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FDBD" w14:textId="77777777" w:rsidR="00E54B4C" w:rsidRDefault="00E54B4C">
      <w:r>
        <w:separator/>
      </w:r>
    </w:p>
  </w:endnote>
  <w:endnote w:type="continuationSeparator" w:id="0">
    <w:p w14:paraId="04C66B73" w14:textId="77777777" w:rsidR="00E54B4C" w:rsidRDefault="00E54B4C">
      <w:r>
        <w:continuationSeparator/>
      </w:r>
    </w:p>
  </w:endnote>
  <w:endnote w:type="continuationNotice" w:id="1">
    <w:p w14:paraId="7AFF7C55" w14:textId="77777777" w:rsidR="00E54B4C" w:rsidRDefault="00E5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F415" w14:textId="51299CBC" w:rsidR="004D1C94" w:rsidRDefault="006513A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899397B" wp14:editId="07C5FA8D">
              <wp:simplePos x="0" y="0"/>
              <wp:positionH relativeFrom="page">
                <wp:posOffset>3672205</wp:posOffset>
              </wp:positionH>
              <wp:positionV relativeFrom="page">
                <wp:posOffset>9917430</wp:posOffset>
              </wp:positionV>
              <wp:extent cx="2324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9832" w14:textId="77777777" w:rsidR="004D1C94" w:rsidRDefault="00FA5850">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9397B" id="_x0000_t202" coordsize="21600,21600" o:spt="202" path="m,l,21600r21600,l21600,xe">
              <v:stroke joinstyle="miter"/>
              <v:path gradientshapeok="t" o:connecttype="rect"/>
            </v:shapetype>
            <v:shape id="Text Box 1" o:spid="_x0000_s1027" type="#_x0000_t202" style="position:absolute;margin-left:289.15pt;margin-top:780.9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" filled="f" stroked="f">
              <v:textbox inset="0,0,0,0">
                <w:txbxContent>
                  <w:p w14:paraId="51C39832" w14:textId="77777777" w:rsidR="004D1C94" w:rsidRDefault="00FA5850">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F7F2" w14:textId="77777777" w:rsidR="00E54B4C" w:rsidRDefault="00E54B4C">
      <w:r>
        <w:separator/>
      </w:r>
    </w:p>
  </w:footnote>
  <w:footnote w:type="continuationSeparator" w:id="0">
    <w:p w14:paraId="5C5B0C66" w14:textId="77777777" w:rsidR="00E54B4C" w:rsidRDefault="00E54B4C">
      <w:r>
        <w:continuationSeparator/>
      </w:r>
    </w:p>
  </w:footnote>
  <w:footnote w:type="continuationNotice" w:id="1">
    <w:p w14:paraId="54528041" w14:textId="77777777" w:rsidR="00E54B4C" w:rsidRDefault="00E54B4C"/>
  </w:footnote>
  <w:footnote w:id="2">
    <w:p w14:paraId="62AA8100" w14:textId="2CE4C1B3" w:rsidR="001B0E86" w:rsidRDefault="001B0E86" w:rsidP="001B0E86">
      <w:pPr>
        <w:pStyle w:val="FootnoteText"/>
      </w:pPr>
      <w:r>
        <w:rPr>
          <w:rStyle w:val="FootnoteReference"/>
        </w:rPr>
        <w:footnoteRef/>
      </w:r>
      <w:r>
        <w:t xml:space="preserve"> </w:t>
      </w:r>
      <w:r w:rsidRPr="00496881">
        <w:t>This sector includes interior and exterior cleaning of buildings, specialised cleaning for buildings, cleaning of industrial machinery, disinfecting and extermination activities for buildings and industrial machinery, etc.</w:t>
      </w:r>
      <w:r w:rsidR="00757000" w:rsidRPr="00757000">
        <w:rPr>
          <w:rFonts w:eastAsia="Times New Roman"/>
        </w:rPr>
        <w:t xml:space="preserve"> </w:t>
      </w:r>
      <w:hyperlink r:id="rId1" w:history="1">
        <w:r w:rsidR="00757000">
          <w:rPr>
            <w:rStyle w:val="Hyperlink"/>
            <w:rFonts w:eastAsia="Times New Roman"/>
          </w:rPr>
          <w:t>https://inspire.ec.europa.eu/codelist/EconomicActivityNACEValue/N.81.2</w:t>
        </w:r>
      </w:hyperlink>
    </w:p>
  </w:footnote>
  <w:footnote w:id="3">
    <w:p w14:paraId="4223D376" w14:textId="48BB8062" w:rsidR="001B0E86" w:rsidRPr="0039452C" w:rsidRDefault="00757000" w:rsidP="009B5811">
      <w:pPr>
        <w:rPr>
          <w:rFonts w:eastAsia="Times New Roman"/>
          <w:sz w:val="20"/>
          <w:szCs w:val="20"/>
          <w:lang w:val="en-GB"/>
        </w:rPr>
      </w:pPr>
      <w:r>
        <w:rPr>
          <w:sz w:val="20"/>
          <w:vertAlign w:val="superscript"/>
        </w:rPr>
        <w:t>2</w:t>
      </w:r>
      <w:r>
        <w:rPr>
          <w:sz w:val="20"/>
        </w:rPr>
        <w:t xml:space="preserve"> Eurostat Annual Detailed Enterprise Statistics for Services:</w:t>
      </w:r>
      <w:r>
        <w:rPr>
          <w:spacing w:val="1"/>
          <w:sz w:val="20"/>
        </w:rPr>
        <w:t xml:space="preserve"> </w:t>
      </w:r>
      <w:hyperlink r:id="rId2" w:history="1">
        <w:r w:rsidRPr="0039452C">
          <w:rPr>
            <w:rStyle w:val="Hyperlink"/>
            <w:rFonts w:eastAsia="Times New Roman"/>
            <w:sz w:val="20"/>
            <w:szCs w:val="20"/>
          </w:rPr>
          <w:t>https://data.cso.ie/table/BRA31</w:t>
        </w:r>
      </w:hyperlink>
      <w:r w:rsidRPr="0039452C">
        <w:rPr>
          <w:rFonts w:eastAsia="Times New Roman"/>
          <w:sz w:val="20"/>
          <w:szCs w:val="20"/>
        </w:rPr>
        <w:t xml:space="preserve"> </w:t>
      </w:r>
    </w:p>
  </w:footnote>
  <w:footnote w:id="4">
    <w:p w14:paraId="7374365F" w14:textId="0795E7D0" w:rsidR="001B0E86" w:rsidRDefault="001B0E86" w:rsidP="001B0E86">
      <w:pPr>
        <w:pStyle w:val="FootnoteText"/>
      </w:pPr>
      <w:r w:rsidRPr="0039452C">
        <w:rPr>
          <w:rStyle w:val="FootnoteReference"/>
        </w:rPr>
        <w:footnoteRef/>
      </w:r>
      <w:r w:rsidRPr="0039452C">
        <w:t xml:space="preserve"> </w:t>
      </w:r>
      <w:hyperlink r:id="rId3" w:history="1">
        <w:r w:rsidRPr="0039452C">
          <w:rPr>
            <w:rStyle w:val="Hyperlink"/>
          </w:rPr>
          <w:t>https://ec.europa.eu/eurostat/databrowser/view/sbs_na_1a_se_r2/default/table?lang=en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72E6" w14:textId="75F74567" w:rsidR="004D1C94" w:rsidRDefault="006513A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139FC84" wp14:editId="1D1CD3D5">
              <wp:simplePos x="0" y="0"/>
              <wp:positionH relativeFrom="page">
                <wp:posOffset>901700</wp:posOffset>
              </wp:positionH>
              <wp:positionV relativeFrom="page">
                <wp:posOffset>464185</wp:posOffset>
              </wp:positionV>
              <wp:extent cx="150114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F023E" w14:textId="77777777" w:rsidR="004D1C94" w:rsidRDefault="00FA5850">
                          <w:pPr>
                            <w:spacing w:line="245" w:lineRule="exact"/>
                            <w:ind w:left="20"/>
                            <w:rPr>
                              <w:b/>
                            </w:rPr>
                          </w:pPr>
                          <w:r>
                            <w:rPr>
                              <w:b/>
                            </w:rPr>
                            <w:t>CONTRACT</w:t>
                          </w:r>
                          <w:r>
                            <w:rPr>
                              <w:b/>
                              <w:spacing w:val="-4"/>
                            </w:rPr>
                            <w:t xml:space="preserve"> </w:t>
                          </w:r>
                          <w:r>
                            <w:rPr>
                              <w:b/>
                            </w:rPr>
                            <w:t>CLEANING</w:t>
                          </w:r>
                          <w:r>
                            <w:rPr>
                              <w:b/>
                              <w:spacing w:val="-4"/>
                            </w:rPr>
                            <w:t xml:space="preserve"> </w:t>
                          </w:r>
                          <w:r>
                            <w:rPr>
                              <w:b/>
                            </w:rPr>
                            <w:t>JLC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FC84" id="_x0000_t202" coordsize="21600,21600" o:spt="202" path="m,l,21600r21600,l21600,xe">
              <v:stroke joinstyle="miter"/>
              <v:path gradientshapeok="t" o:connecttype="rect"/>
            </v:shapetype>
            <v:shape id="Text Box 2" o:spid="_x0000_s1026" type="#_x0000_t202" style="position:absolute;margin-left:71pt;margin-top:36.55pt;width:118.2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" filled="f" stroked="f">
              <v:textbox inset="0,0,0,0">
                <w:txbxContent>
                  <w:p w14:paraId="593F023E" w14:textId="77777777" w:rsidR="004D1C94" w:rsidRDefault="00FA5850">
                    <w:pPr>
                      <w:spacing w:line="245" w:lineRule="exact"/>
                      <w:ind w:left="20"/>
                      <w:rPr>
                        <w:b/>
                      </w:rPr>
                    </w:pPr>
                    <w:r>
                      <w:rPr>
                        <w:b/>
                      </w:rPr>
                      <w:t>CONTRACT</w:t>
                    </w:r>
                    <w:r>
                      <w:rPr>
                        <w:b/>
                        <w:spacing w:val="-4"/>
                      </w:rPr>
                      <w:t xml:space="preserve"> </w:t>
                    </w:r>
                    <w:r>
                      <w:rPr>
                        <w:b/>
                      </w:rPr>
                      <w:t>CLEANING</w:t>
                    </w:r>
                    <w:r>
                      <w:rPr>
                        <w:b/>
                        <w:spacing w:val="-4"/>
                      </w:rPr>
                      <w:t xml:space="preserve"> </w:t>
                    </w:r>
                    <w:r>
                      <w:rPr>
                        <w:b/>
                      </w:rPr>
                      <w:t>JLC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7707"/>
    <w:multiLevelType w:val="hybridMultilevel"/>
    <w:tmpl w:val="48AE9C22"/>
    <w:lvl w:ilvl="0" w:tplc="5DFAD17C">
      <w:start w:val="1"/>
      <w:numFmt w:val="lowerRoman"/>
      <w:lvlText w:val="%1)"/>
      <w:lvlJc w:val="left"/>
      <w:pPr>
        <w:ind w:left="360" w:hanging="360"/>
      </w:pPr>
      <w:rPr>
        <w:rFonts w:ascii="Calibri" w:eastAsia="Calibri" w:hAnsi="Calibri" w:cs="Calibri" w:hint="default"/>
        <w:b/>
        <w:bCs/>
        <w:i w:val="0"/>
        <w:iCs w:val="0"/>
        <w:spacing w:val="0"/>
        <w:w w:val="100"/>
        <w:sz w:val="24"/>
        <w:szCs w:val="24"/>
        <w:lang w:val="en-IE" w:eastAsia="en-US" w:bidi="ar-SA"/>
      </w:rPr>
    </w:lvl>
    <w:lvl w:ilvl="1" w:tplc="3C62E92A">
      <w:start w:val="1"/>
      <w:numFmt w:val="decimal"/>
      <w:lvlText w:val="%2)"/>
      <w:lvlJc w:val="left"/>
      <w:pPr>
        <w:ind w:left="460" w:hanging="360"/>
      </w:pPr>
      <w:rPr>
        <w:rFonts w:ascii="Calibri" w:eastAsia="Calibri" w:hAnsi="Calibri" w:cs="Calibri" w:hint="default"/>
        <w:b w:val="0"/>
        <w:bCs w:val="0"/>
        <w:i w:val="0"/>
        <w:iCs w:val="0"/>
        <w:w w:val="100"/>
        <w:sz w:val="24"/>
        <w:szCs w:val="24"/>
        <w:lang w:val="en-IE" w:eastAsia="en-US" w:bidi="ar-SA"/>
      </w:rPr>
    </w:lvl>
    <w:lvl w:ilvl="2" w:tplc="9CC26FFC">
      <w:numFmt w:val="bullet"/>
      <w:lvlText w:val="•"/>
      <w:lvlJc w:val="left"/>
      <w:pPr>
        <w:ind w:left="2261" w:hanging="360"/>
      </w:pPr>
      <w:rPr>
        <w:rFonts w:hint="default"/>
        <w:lang w:val="en-IE" w:eastAsia="en-US" w:bidi="ar-SA"/>
      </w:rPr>
    </w:lvl>
    <w:lvl w:ilvl="3" w:tplc="734227D4">
      <w:numFmt w:val="bullet"/>
      <w:lvlText w:val="•"/>
      <w:lvlJc w:val="left"/>
      <w:pPr>
        <w:ind w:left="3161" w:hanging="360"/>
      </w:pPr>
      <w:rPr>
        <w:rFonts w:hint="default"/>
        <w:lang w:val="en-IE" w:eastAsia="en-US" w:bidi="ar-SA"/>
      </w:rPr>
    </w:lvl>
    <w:lvl w:ilvl="4" w:tplc="61C2A4D8">
      <w:numFmt w:val="bullet"/>
      <w:lvlText w:val="•"/>
      <w:lvlJc w:val="left"/>
      <w:pPr>
        <w:ind w:left="4062" w:hanging="360"/>
      </w:pPr>
      <w:rPr>
        <w:rFonts w:hint="default"/>
        <w:lang w:val="en-IE" w:eastAsia="en-US" w:bidi="ar-SA"/>
      </w:rPr>
    </w:lvl>
    <w:lvl w:ilvl="5" w:tplc="7810784A">
      <w:numFmt w:val="bullet"/>
      <w:lvlText w:val="•"/>
      <w:lvlJc w:val="left"/>
      <w:pPr>
        <w:ind w:left="4963" w:hanging="360"/>
      </w:pPr>
      <w:rPr>
        <w:rFonts w:hint="default"/>
        <w:lang w:val="en-IE" w:eastAsia="en-US" w:bidi="ar-SA"/>
      </w:rPr>
    </w:lvl>
    <w:lvl w:ilvl="6" w:tplc="40D6CBC6">
      <w:numFmt w:val="bullet"/>
      <w:lvlText w:val="•"/>
      <w:lvlJc w:val="left"/>
      <w:pPr>
        <w:ind w:left="5863" w:hanging="360"/>
      </w:pPr>
      <w:rPr>
        <w:rFonts w:hint="default"/>
        <w:lang w:val="en-IE" w:eastAsia="en-US" w:bidi="ar-SA"/>
      </w:rPr>
    </w:lvl>
    <w:lvl w:ilvl="7" w:tplc="0EF2BEE2">
      <w:numFmt w:val="bullet"/>
      <w:lvlText w:val="•"/>
      <w:lvlJc w:val="left"/>
      <w:pPr>
        <w:ind w:left="6764" w:hanging="360"/>
      </w:pPr>
      <w:rPr>
        <w:rFonts w:hint="default"/>
        <w:lang w:val="en-IE" w:eastAsia="en-US" w:bidi="ar-SA"/>
      </w:rPr>
    </w:lvl>
    <w:lvl w:ilvl="8" w:tplc="72D60800">
      <w:numFmt w:val="bullet"/>
      <w:lvlText w:val="•"/>
      <w:lvlJc w:val="left"/>
      <w:pPr>
        <w:ind w:left="7665" w:hanging="360"/>
      </w:pPr>
      <w:rPr>
        <w:rFonts w:hint="default"/>
        <w:lang w:val="en-IE" w:eastAsia="en-US" w:bidi="ar-SA"/>
      </w:rPr>
    </w:lvl>
  </w:abstractNum>
  <w:abstractNum w:abstractNumId="1" w15:restartNumberingAfterBreak="0">
    <w:nsid w:val="275352C1"/>
    <w:multiLevelType w:val="hybridMultilevel"/>
    <w:tmpl w:val="F81E4A4A"/>
    <w:lvl w:ilvl="0" w:tplc="567A045E">
      <w:start w:val="1"/>
      <w:numFmt w:val="lowerLetter"/>
      <w:lvlText w:val="%1)"/>
      <w:lvlJc w:val="left"/>
      <w:pPr>
        <w:ind w:left="460" w:hanging="360"/>
      </w:pPr>
      <w:rPr>
        <w:rFonts w:hint="default"/>
        <w:spacing w:val="-1"/>
        <w:w w:val="99"/>
        <w:lang w:val="en-IE" w:eastAsia="en-US" w:bidi="ar-SA"/>
      </w:rPr>
    </w:lvl>
    <w:lvl w:ilvl="1" w:tplc="ED5C67B4">
      <w:start w:val="1"/>
      <w:numFmt w:val="decimal"/>
      <w:lvlText w:val="%2."/>
      <w:lvlJc w:val="left"/>
      <w:pPr>
        <w:ind w:left="820" w:hanging="360"/>
      </w:pPr>
      <w:rPr>
        <w:rFonts w:ascii="Calibri" w:eastAsia="Calibri" w:hAnsi="Calibri" w:cs="Calibri" w:hint="default"/>
        <w:b/>
        <w:bCs/>
        <w:i w:val="0"/>
        <w:iCs w:val="0"/>
        <w:w w:val="100"/>
        <w:sz w:val="22"/>
        <w:szCs w:val="22"/>
        <w:lang w:val="en-IE" w:eastAsia="en-US" w:bidi="ar-SA"/>
      </w:rPr>
    </w:lvl>
    <w:lvl w:ilvl="2" w:tplc="F55EC5C6">
      <w:numFmt w:val="bullet"/>
      <w:lvlText w:val="•"/>
      <w:lvlJc w:val="left"/>
      <w:pPr>
        <w:ind w:left="1780" w:hanging="360"/>
      </w:pPr>
      <w:rPr>
        <w:rFonts w:hint="default"/>
        <w:lang w:val="en-IE" w:eastAsia="en-US" w:bidi="ar-SA"/>
      </w:rPr>
    </w:lvl>
    <w:lvl w:ilvl="3" w:tplc="EF9E03AE">
      <w:numFmt w:val="bullet"/>
      <w:lvlText w:val="•"/>
      <w:lvlJc w:val="left"/>
      <w:pPr>
        <w:ind w:left="2741" w:hanging="360"/>
      </w:pPr>
      <w:rPr>
        <w:rFonts w:hint="default"/>
        <w:lang w:val="en-IE" w:eastAsia="en-US" w:bidi="ar-SA"/>
      </w:rPr>
    </w:lvl>
    <w:lvl w:ilvl="4" w:tplc="813EC83E">
      <w:numFmt w:val="bullet"/>
      <w:lvlText w:val="•"/>
      <w:lvlJc w:val="left"/>
      <w:pPr>
        <w:ind w:left="3702" w:hanging="360"/>
      </w:pPr>
      <w:rPr>
        <w:rFonts w:hint="default"/>
        <w:lang w:val="en-IE" w:eastAsia="en-US" w:bidi="ar-SA"/>
      </w:rPr>
    </w:lvl>
    <w:lvl w:ilvl="5" w:tplc="A6C0B010">
      <w:numFmt w:val="bullet"/>
      <w:lvlText w:val="•"/>
      <w:lvlJc w:val="left"/>
      <w:pPr>
        <w:ind w:left="4662" w:hanging="360"/>
      </w:pPr>
      <w:rPr>
        <w:rFonts w:hint="default"/>
        <w:lang w:val="en-IE" w:eastAsia="en-US" w:bidi="ar-SA"/>
      </w:rPr>
    </w:lvl>
    <w:lvl w:ilvl="6" w:tplc="C32865A6">
      <w:numFmt w:val="bullet"/>
      <w:lvlText w:val="•"/>
      <w:lvlJc w:val="left"/>
      <w:pPr>
        <w:ind w:left="5623" w:hanging="360"/>
      </w:pPr>
      <w:rPr>
        <w:rFonts w:hint="default"/>
        <w:lang w:val="en-IE" w:eastAsia="en-US" w:bidi="ar-SA"/>
      </w:rPr>
    </w:lvl>
    <w:lvl w:ilvl="7" w:tplc="FD1A636E">
      <w:numFmt w:val="bullet"/>
      <w:lvlText w:val="•"/>
      <w:lvlJc w:val="left"/>
      <w:pPr>
        <w:ind w:left="6584" w:hanging="360"/>
      </w:pPr>
      <w:rPr>
        <w:rFonts w:hint="default"/>
        <w:lang w:val="en-IE" w:eastAsia="en-US" w:bidi="ar-SA"/>
      </w:rPr>
    </w:lvl>
    <w:lvl w:ilvl="8" w:tplc="FC7EF25C">
      <w:numFmt w:val="bullet"/>
      <w:lvlText w:val="•"/>
      <w:lvlJc w:val="left"/>
      <w:pPr>
        <w:ind w:left="7544" w:hanging="360"/>
      </w:pPr>
      <w:rPr>
        <w:rFonts w:hint="default"/>
        <w:lang w:val="en-IE" w:eastAsia="en-US" w:bidi="ar-SA"/>
      </w:rPr>
    </w:lvl>
  </w:abstractNum>
  <w:abstractNum w:abstractNumId="2" w15:restartNumberingAfterBreak="0">
    <w:nsid w:val="5EB76E9B"/>
    <w:multiLevelType w:val="hybridMultilevel"/>
    <w:tmpl w:val="F4FE5E4C"/>
    <w:lvl w:ilvl="0" w:tplc="06486480">
      <w:numFmt w:val="bullet"/>
      <w:lvlText w:val=""/>
      <w:lvlJc w:val="left"/>
      <w:pPr>
        <w:ind w:left="460" w:hanging="360"/>
      </w:pPr>
      <w:rPr>
        <w:rFonts w:ascii="Symbol" w:eastAsia="Symbol" w:hAnsi="Symbol" w:cs="Symbol" w:hint="default"/>
        <w:w w:val="100"/>
        <w:lang w:val="en-IE" w:eastAsia="en-US" w:bidi="ar-SA"/>
      </w:rPr>
    </w:lvl>
    <w:lvl w:ilvl="1" w:tplc="038C6BBE">
      <w:numFmt w:val="bullet"/>
      <w:lvlText w:val="•"/>
      <w:lvlJc w:val="left"/>
      <w:pPr>
        <w:ind w:left="1360" w:hanging="360"/>
      </w:pPr>
      <w:rPr>
        <w:rFonts w:hint="default"/>
        <w:lang w:val="en-IE" w:eastAsia="en-US" w:bidi="ar-SA"/>
      </w:rPr>
    </w:lvl>
    <w:lvl w:ilvl="2" w:tplc="C1E2757A">
      <w:numFmt w:val="bullet"/>
      <w:lvlText w:val="•"/>
      <w:lvlJc w:val="left"/>
      <w:pPr>
        <w:ind w:left="2261" w:hanging="360"/>
      </w:pPr>
      <w:rPr>
        <w:rFonts w:hint="default"/>
        <w:lang w:val="en-IE" w:eastAsia="en-US" w:bidi="ar-SA"/>
      </w:rPr>
    </w:lvl>
    <w:lvl w:ilvl="3" w:tplc="2B5E39F8">
      <w:numFmt w:val="bullet"/>
      <w:lvlText w:val="•"/>
      <w:lvlJc w:val="left"/>
      <w:pPr>
        <w:ind w:left="3161" w:hanging="360"/>
      </w:pPr>
      <w:rPr>
        <w:rFonts w:hint="default"/>
        <w:lang w:val="en-IE" w:eastAsia="en-US" w:bidi="ar-SA"/>
      </w:rPr>
    </w:lvl>
    <w:lvl w:ilvl="4" w:tplc="6AFCD61A">
      <w:numFmt w:val="bullet"/>
      <w:lvlText w:val="•"/>
      <w:lvlJc w:val="left"/>
      <w:pPr>
        <w:ind w:left="4062" w:hanging="360"/>
      </w:pPr>
      <w:rPr>
        <w:rFonts w:hint="default"/>
        <w:lang w:val="en-IE" w:eastAsia="en-US" w:bidi="ar-SA"/>
      </w:rPr>
    </w:lvl>
    <w:lvl w:ilvl="5" w:tplc="3392BBFA">
      <w:numFmt w:val="bullet"/>
      <w:lvlText w:val="•"/>
      <w:lvlJc w:val="left"/>
      <w:pPr>
        <w:ind w:left="4963" w:hanging="360"/>
      </w:pPr>
      <w:rPr>
        <w:rFonts w:hint="default"/>
        <w:lang w:val="en-IE" w:eastAsia="en-US" w:bidi="ar-SA"/>
      </w:rPr>
    </w:lvl>
    <w:lvl w:ilvl="6" w:tplc="D9205610">
      <w:numFmt w:val="bullet"/>
      <w:lvlText w:val="•"/>
      <w:lvlJc w:val="left"/>
      <w:pPr>
        <w:ind w:left="5863" w:hanging="360"/>
      </w:pPr>
      <w:rPr>
        <w:rFonts w:hint="default"/>
        <w:lang w:val="en-IE" w:eastAsia="en-US" w:bidi="ar-SA"/>
      </w:rPr>
    </w:lvl>
    <w:lvl w:ilvl="7" w:tplc="20F4A19C">
      <w:numFmt w:val="bullet"/>
      <w:lvlText w:val="•"/>
      <w:lvlJc w:val="left"/>
      <w:pPr>
        <w:ind w:left="6764" w:hanging="360"/>
      </w:pPr>
      <w:rPr>
        <w:rFonts w:hint="default"/>
        <w:lang w:val="en-IE" w:eastAsia="en-US" w:bidi="ar-SA"/>
      </w:rPr>
    </w:lvl>
    <w:lvl w:ilvl="8" w:tplc="6554DFB0">
      <w:numFmt w:val="bullet"/>
      <w:lvlText w:val="•"/>
      <w:lvlJc w:val="left"/>
      <w:pPr>
        <w:ind w:left="7665" w:hanging="360"/>
      </w:pPr>
      <w:rPr>
        <w:rFonts w:hint="default"/>
        <w:lang w:val="en-IE" w:eastAsia="en-US" w:bidi="ar-SA"/>
      </w:rPr>
    </w:lvl>
  </w:abstractNum>
  <w:num w:numId="1" w16cid:durableId="844249438">
    <w:abstractNumId w:val="2"/>
  </w:num>
  <w:num w:numId="2" w16cid:durableId="265579567">
    <w:abstractNumId w:val="0"/>
  </w:num>
  <w:num w:numId="3" w16cid:durableId="105100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94"/>
    <w:rsid w:val="00003C0D"/>
    <w:rsid w:val="00005651"/>
    <w:rsid w:val="00035D5E"/>
    <w:rsid w:val="00041347"/>
    <w:rsid w:val="00064B51"/>
    <w:rsid w:val="00074861"/>
    <w:rsid w:val="00077A7F"/>
    <w:rsid w:val="0008297C"/>
    <w:rsid w:val="00087252"/>
    <w:rsid w:val="000879DE"/>
    <w:rsid w:val="00087E63"/>
    <w:rsid w:val="000911FF"/>
    <w:rsid w:val="00094EBA"/>
    <w:rsid w:val="000A14A4"/>
    <w:rsid w:val="000B314C"/>
    <w:rsid w:val="000B7C04"/>
    <w:rsid w:val="000C44C7"/>
    <w:rsid w:val="000C62AF"/>
    <w:rsid w:val="000C6F4C"/>
    <w:rsid w:val="000E7C7B"/>
    <w:rsid w:val="000F3B18"/>
    <w:rsid w:val="00110A74"/>
    <w:rsid w:val="00115FBB"/>
    <w:rsid w:val="001312A0"/>
    <w:rsid w:val="00137D0A"/>
    <w:rsid w:val="00154E38"/>
    <w:rsid w:val="00171BF8"/>
    <w:rsid w:val="00173B85"/>
    <w:rsid w:val="00180429"/>
    <w:rsid w:val="001854B2"/>
    <w:rsid w:val="0019252F"/>
    <w:rsid w:val="001937D4"/>
    <w:rsid w:val="00196205"/>
    <w:rsid w:val="001A11C4"/>
    <w:rsid w:val="001A5316"/>
    <w:rsid w:val="001B0E86"/>
    <w:rsid w:val="001D49F0"/>
    <w:rsid w:val="001D7B3C"/>
    <w:rsid w:val="001E25A6"/>
    <w:rsid w:val="00204661"/>
    <w:rsid w:val="00221B62"/>
    <w:rsid w:val="00241550"/>
    <w:rsid w:val="00250B84"/>
    <w:rsid w:val="002525F5"/>
    <w:rsid w:val="00253AEF"/>
    <w:rsid w:val="002548DB"/>
    <w:rsid w:val="00256D75"/>
    <w:rsid w:val="00257E0B"/>
    <w:rsid w:val="002928E0"/>
    <w:rsid w:val="002A398A"/>
    <w:rsid w:val="002A5834"/>
    <w:rsid w:val="002B1407"/>
    <w:rsid w:val="002B1C33"/>
    <w:rsid w:val="002C7E60"/>
    <w:rsid w:val="002D06A9"/>
    <w:rsid w:val="002D40F3"/>
    <w:rsid w:val="002D565B"/>
    <w:rsid w:val="002E4BEE"/>
    <w:rsid w:val="002E61D3"/>
    <w:rsid w:val="002F7019"/>
    <w:rsid w:val="00301B9B"/>
    <w:rsid w:val="00320055"/>
    <w:rsid w:val="003454F1"/>
    <w:rsid w:val="0034729F"/>
    <w:rsid w:val="00356DCD"/>
    <w:rsid w:val="003723A5"/>
    <w:rsid w:val="0039452C"/>
    <w:rsid w:val="003A4BB6"/>
    <w:rsid w:val="003B1D27"/>
    <w:rsid w:val="003C0E09"/>
    <w:rsid w:val="003C4E7F"/>
    <w:rsid w:val="003C5A00"/>
    <w:rsid w:val="003E41C4"/>
    <w:rsid w:val="003F024F"/>
    <w:rsid w:val="003F3DBE"/>
    <w:rsid w:val="0040020F"/>
    <w:rsid w:val="00401EA1"/>
    <w:rsid w:val="00402276"/>
    <w:rsid w:val="00410C11"/>
    <w:rsid w:val="00417E3D"/>
    <w:rsid w:val="00420776"/>
    <w:rsid w:val="004321EC"/>
    <w:rsid w:val="00441690"/>
    <w:rsid w:val="0044613B"/>
    <w:rsid w:val="00454AF8"/>
    <w:rsid w:val="00465FB6"/>
    <w:rsid w:val="004755A1"/>
    <w:rsid w:val="004A1D64"/>
    <w:rsid w:val="004A60A4"/>
    <w:rsid w:val="004B5BE3"/>
    <w:rsid w:val="004C0DEA"/>
    <w:rsid w:val="004C1D53"/>
    <w:rsid w:val="004C5A36"/>
    <w:rsid w:val="004D169D"/>
    <w:rsid w:val="004D1C94"/>
    <w:rsid w:val="004D5A7D"/>
    <w:rsid w:val="004E21D9"/>
    <w:rsid w:val="004E4952"/>
    <w:rsid w:val="004F28C3"/>
    <w:rsid w:val="004F60AD"/>
    <w:rsid w:val="00500E91"/>
    <w:rsid w:val="00502825"/>
    <w:rsid w:val="00507468"/>
    <w:rsid w:val="00512772"/>
    <w:rsid w:val="0052495B"/>
    <w:rsid w:val="00524B61"/>
    <w:rsid w:val="00534733"/>
    <w:rsid w:val="005446E4"/>
    <w:rsid w:val="00544D03"/>
    <w:rsid w:val="00547BDD"/>
    <w:rsid w:val="00571B0D"/>
    <w:rsid w:val="00596EAA"/>
    <w:rsid w:val="005B1AA3"/>
    <w:rsid w:val="005D721D"/>
    <w:rsid w:val="005E6663"/>
    <w:rsid w:val="005F37FE"/>
    <w:rsid w:val="0061267A"/>
    <w:rsid w:val="00615D1E"/>
    <w:rsid w:val="00643674"/>
    <w:rsid w:val="00646700"/>
    <w:rsid w:val="006513A7"/>
    <w:rsid w:val="00667548"/>
    <w:rsid w:val="0067156C"/>
    <w:rsid w:val="006744D0"/>
    <w:rsid w:val="00674EC4"/>
    <w:rsid w:val="00675F92"/>
    <w:rsid w:val="006A5800"/>
    <w:rsid w:val="006B7D3F"/>
    <w:rsid w:val="006C4D06"/>
    <w:rsid w:val="006D1C19"/>
    <w:rsid w:val="006F4D3E"/>
    <w:rsid w:val="00700BB5"/>
    <w:rsid w:val="00712FC1"/>
    <w:rsid w:val="0071565E"/>
    <w:rsid w:val="00727191"/>
    <w:rsid w:val="00730C60"/>
    <w:rsid w:val="00733EED"/>
    <w:rsid w:val="0074700B"/>
    <w:rsid w:val="00757000"/>
    <w:rsid w:val="007936AB"/>
    <w:rsid w:val="007A02B2"/>
    <w:rsid w:val="007A02D7"/>
    <w:rsid w:val="007C5C2D"/>
    <w:rsid w:val="007E1C2A"/>
    <w:rsid w:val="007E7F4F"/>
    <w:rsid w:val="0081501C"/>
    <w:rsid w:val="0082339E"/>
    <w:rsid w:val="0082437D"/>
    <w:rsid w:val="008256BC"/>
    <w:rsid w:val="00834FC6"/>
    <w:rsid w:val="0083735D"/>
    <w:rsid w:val="00841E7B"/>
    <w:rsid w:val="00850731"/>
    <w:rsid w:val="00860735"/>
    <w:rsid w:val="00860ABE"/>
    <w:rsid w:val="00865279"/>
    <w:rsid w:val="00875B9D"/>
    <w:rsid w:val="0089113F"/>
    <w:rsid w:val="008A4DFB"/>
    <w:rsid w:val="008B4497"/>
    <w:rsid w:val="008B5A90"/>
    <w:rsid w:val="008B5DBA"/>
    <w:rsid w:val="008B75BD"/>
    <w:rsid w:val="008E67B2"/>
    <w:rsid w:val="008F00FF"/>
    <w:rsid w:val="008F2B1C"/>
    <w:rsid w:val="008F51E7"/>
    <w:rsid w:val="00912928"/>
    <w:rsid w:val="00913CD3"/>
    <w:rsid w:val="00926311"/>
    <w:rsid w:val="00937323"/>
    <w:rsid w:val="00937D03"/>
    <w:rsid w:val="00970FA3"/>
    <w:rsid w:val="00983A55"/>
    <w:rsid w:val="009A2677"/>
    <w:rsid w:val="009A2849"/>
    <w:rsid w:val="009B52EA"/>
    <w:rsid w:val="009B5811"/>
    <w:rsid w:val="009C549A"/>
    <w:rsid w:val="009E08EF"/>
    <w:rsid w:val="009E278B"/>
    <w:rsid w:val="00A07B92"/>
    <w:rsid w:val="00A13410"/>
    <w:rsid w:val="00A15FF4"/>
    <w:rsid w:val="00A42007"/>
    <w:rsid w:val="00A51611"/>
    <w:rsid w:val="00A534B2"/>
    <w:rsid w:val="00A631C1"/>
    <w:rsid w:val="00A643B5"/>
    <w:rsid w:val="00A67011"/>
    <w:rsid w:val="00A67235"/>
    <w:rsid w:val="00A71A48"/>
    <w:rsid w:val="00A86011"/>
    <w:rsid w:val="00A97F37"/>
    <w:rsid w:val="00AA4E41"/>
    <w:rsid w:val="00AA66ED"/>
    <w:rsid w:val="00AB67E3"/>
    <w:rsid w:val="00AD0420"/>
    <w:rsid w:val="00AD3638"/>
    <w:rsid w:val="00AE1F75"/>
    <w:rsid w:val="00AF6E63"/>
    <w:rsid w:val="00B12399"/>
    <w:rsid w:val="00B25048"/>
    <w:rsid w:val="00B34211"/>
    <w:rsid w:val="00B47EE2"/>
    <w:rsid w:val="00B51337"/>
    <w:rsid w:val="00B80936"/>
    <w:rsid w:val="00B82FED"/>
    <w:rsid w:val="00B94646"/>
    <w:rsid w:val="00BA5842"/>
    <w:rsid w:val="00BA7D51"/>
    <w:rsid w:val="00BC3FD6"/>
    <w:rsid w:val="00BD6F68"/>
    <w:rsid w:val="00BE552F"/>
    <w:rsid w:val="00BE6A99"/>
    <w:rsid w:val="00C02FC7"/>
    <w:rsid w:val="00C060CB"/>
    <w:rsid w:val="00C1543A"/>
    <w:rsid w:val="00C17749"/>
    <w:rsid w:val="00C2021F"/>
    <w:rsid w:val="00C21532"/>
    <w:rsid w:val="00C23CB3"/>
    <w:rsid w:val="00C4059B"/>
    <w:rsid w:val="00C52DCB"/>
    <w:rsid w:val="00C53D92"/>
    <w:rsid w:val="00C64002"/>
    <w:rsid w:val="00C665EC"/>
    <w:rsid w:val="00C73B70"/>
    <w:rsid w:val="00C761D7"/>
    <w:rsid w:val="00C96DFB"/>
    <w:rsid w:val="00CA355D"/>
    <w:rsid w:val="00CA3D80"/>
    <w:rsid w:val="00CA6C3D"/>
    <w:rsid w:val="00CF24DE"/>
    <w:rsid w:val="00D11354"/>
    <w:rsid w:val="00D1277B"/>
    <w:rsid w:val="00D23E62"/>
    <w:rsid w:val="00D2507B"/>
    <w:rsid w:val="00D3072A"/>
    <w:rsid w:val="00D47A3D"/>
    <w:rsid w:val="00D54BD9"/>
    <w:rsid w:val="00D54C16"/>
    <w:rsid w:val="00D559AD"/>
    <w:rsid w:val="00D630E6"/>
    <w:rsid w:val="00D72CEE"/>
    <w:rsid w:val="00D749DD"/>
    <w:rsid w:val="00D76888"/>
    <w:rsid w:val="00DB5145"/>
    <w:rsid w:val="00DD1FAB"/>
    <w:rsid w:val="00DE1710"/>
    <w:rsid w:val="00DE712B"/>
    <w:rsid w:val="00DE7458"/>
    <w:rsid w:val="00DF5365"/>
    <w:rsid w:val="00DF6C61"/>
    <w:rsid w:val="00E07DB3"/>
    <w:rsid w:val="00E15362"/>
    <w:rsid w:val="00E35697"/>
    <w:rsid w:val="00E378A3"/>
    <w:rsid w:val="00E5092E"/>
    <w:rsid w:val="00E54B4C"/>
    <w:rsid w:val="00E6238A"/>
    <w:rsid w:val="00E749ED"/>
    <w:rsid w:val="00E843C2"/>
    <w:rsid w:val="00EA665B"/>
    <w:rsid w:val="00EB27CF"/>
    <w:rsid w:val="00EF6427"/>
    <w:rsid w:val="00F116B1"/>
    <w:rsid w:val="00F24E95"/>
    <w:rsid w:val="00F27439"/>
    <w:rsid w:val="00F35CFB"/>
    <w:rsid w:val="00F36407"/>
    <w:rsid w:val="00F50885"/>
    <w:rsid w:val="00F529DA"/>
    <w:rsid w:val="00F5571C"/>
    <w:rsid w:val="00F752D2"/>
    <w:rsid w:val="00F7679B"/>
    <w:rsid w:val="00F77BA3"/>
    <w:rsid w:val="00F8080C"/>
    <w:rsid w:val="00F849B6"/>
    <w:rsid w:val="00F9481A"/>
    <w:rsid w:val="00FA1894"/>
    <w:rsid w:val="00FA5850"/>
    <w:rsid w:val="00FB07B0"/>
    <w:rsid w:val="00FC05CE"/>
    <w:rsid w:val="00FC0E42"/>
    <w:rsid w:val="00FC3BFC"/>
    <w:rsid w:val="00FC42C7"/>
    <w:rsid w:val="00FD49E2"/>
    <w:rsid w:val="00FD6B1E"/>
    <w:rsid w:val="00FE29D6"/>
    <w:rsid w:val="00FE420B"/>
    <w:rsid w:val="00FF2FC0"/>
    <w:rsid w:val="00FF74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FF423"/>
  <w15:docId w15:val="{ABF70ACE-A8DF-4C1C-B744-6FD2B025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paragraph" w:styleId="Heading1">
    <w:name w:val="heading 1"/>
    <w:basedOn w:val="Normal"/>
    <w:uiPriority w:val="9"/>
    <w:qFormat/>
    <w:pPr>
      <w:spacing w:before="46"/>
      <w:ind w:left="460"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460" w:right="345" w:hanging="360"/>
      <w:jc w:val="both"/>
    </w:pPr>
    <w:rPr>
      <w:b/>
      <w:bCs/>
      <w:sz w:val="26"/>
      <w:szCs w:val="26"/>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pPr>
      <w:spacing w:line="268" w:lineRule="exact"/>
      <w:ind w:left="107"/>
    </w:pPr>
  </w:style>
  <w:style w:type="table" w:styleId="TableGrid">
    <w:name w:val="Table Grid"/>
    <w:basedOn w:val="TableNormal"/>
    <w:uiPriority w:val="39"/>
    <w:rsid w:val="006513A7"/>
    <w:pPr>
      <w:widowControl/>
      <w:autoSpaceDE/>
      <w:autoSpaceDN/>
    </w:pPr>
    <w:rPr>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5A6"/>
    <w:rPr>
      <w:sz w:val="16"/>
      <w:szCs w:val="16"/>
    </w:rPr>
  </w:style>
  <w:style w:type="paragraph" w:styleId="CommentText">
    <w:name w:val="annotation text"/>
    <w:basedOn w:val="Normal"/>
    <w:link w:val="CommentTextChar"/>
    <w:uiPriority w:val="99"/>
    <w:unhideWhenUsed/>
    <w:rsid w:val="001E25A6"/>
    <w:rPr>
      <w:sz w:val="20"/>
      <w:szCs w:val="20"/>
    </w:rPr>
  </w:style>
  <w:style w:type="character" w:customStyle="1" w:styleId="CommentTextChar">
    <w:name w:val="Comment Text Char"/>
    <w:basedOn w:val="DefaultParagraphFont"/>
    <w:link w:val="CommentText"/>
    <w:uiPriority w:val="99"/>
    <w:rsid w:val="001E25A6"/>
    <w:rPr>
      <w:rFonts w:ascii="Calibri" w:eastAsia="Calibri" w:hAnsi="Calibri" w:cs="Calibri"/>
      <w:sz w:val="20"/>
      <w:szCs w:val="20"/>
      <w:lang w:val="en-IE"/>
    </w:rPr>
  </w:style>
  <w:style w:type="paragraph" w:styleId="CommentSubject">
    <w:name w:val="annotation subject"/>
    <w:basedOn w:val="CommentText"/>
    <w:next w:val="CommentText"/>
    <w:link w:val="CommentSubjectChar"/>
    <w:uiPriority w:val="99"/>
    <w:semiHidden/>
    <w:unhideWhenUsed/>
    <w:rsid w:val="001E25A6"/>
    <w:rPr>
      <w:b/>
      <w:bCs/>
    </w:rPr>
  </w:style>
  <w:style w:type="character" w:customStyle="1" w:styleId="CommentSubjectChar">
    <w:name w:val="Comment Subject Char"/>
    <w:basedOn w:val="CommentTextChar"/>
    <w:link w:val="CommentSubject"/>
    <w:uiPriority w:val="99"/>
    <w:semiHidden/>
    <w:rsid w:val="001E25A6"/>
    <w:rPr>
      <w:rFonts w:ascii="Calibri" w:eastAsia="Calibri" w:hAnsi="Calibri" w:cs="Calibri"/>
      <w:b/>
      <w:bCs/>
      <w:sz w:val="20"/>
      <w:szCs w:val="20"/>
      <w:lang w:val="en-IE"/>
    </w:rPr>
  </w:style>
  <w:style w:type="paragraph" w:styleId="Header">
    <w:name w:val="header"/>
    <w:basedOn w:val="Normal"/>
    <w:link w:val="HeaderChar"/>
    <w:uiPriority w:val="99"/>
    <w:unhideWhenUsed/>
    <w:rsid w:val="00DF5365"/>
    <w:pPr>
      <w:tabs>
        <w:tab w:val="center" w:pos="4680"/>
        <w:tab w:val="right" w:pos="9360"/>
      </w:tabs>
    </w:pPr>
  </w:style>
  <w:style w:type="character" w:customStyle="1" w:styleId="HeaderChar">
    <w:name w:val="Header Char"/>
    <w:basedOn w:val="DefaultParagraphFont"/>
    <w:link w:val="Header"/>
    <w:uiPriority w:val="99"/>
    <w:rsid w:val="00DF5365"/>
    <w:rPr>
      <w:rFonts w:ascii="Calibri" w:eastAsia="Calibri" w:hAnsi="Calibri" w:cs="Calibri"/>
      <w:lang w:val="en-IE"/>
    </w:rPr>
  </w:style>
  <w:style w:type="paragraph" w:styleId="Footer">
    <w:name w:val="footer"/>
    <w:basedOn w:val="Normal"/>
    <w:link w:val="FooterChar"/>
    <w:uiPriority w:val="99"/>
    <w:unhideWhenUsed/>
    <w:rsid w:val="00DF5365"/>
    <w:pPr>
      <w:tabs>
        <w:tab w:val="center" w:pos="4680"/>
        <w:tab w:val="right" w:pos="9360"/>
      </w:tabs>
    </w:pPr>
  </w:style>
  <w:style w:type="character" w:customStyle="1" w:styleId="FooterChar">
    <w:name w:val="Footer Char"/>
    <w:basedOn w:val="DefaultParagraphFont"/>
    <w:link w:val="Footer"/>
    <w:uiPriority w:val="99"/>
    <w:rsid w:val="00DF5365"/>
    <w:rPr>
      <w:rFonts w:ascii="Calibri" w:eastAsia="Calibri" w:hAnsi="Calibri" w:cs="Calibri"/>
      <w:lang w:val="en-IE"/>
    </w:rPr>
  </w:style>
  <w:style w:type="paragraph" w:styleId="Revision">
    <w:name w:val="Revision"/>
    <w:hidden/>
    <w:uiPriority w:val="99"/>
    <w:semiHidden/>
    <w:rsid w:val="00733EED"/>
    <w:pPr>
      <w:widowControl/>
      <w:autoSpaceDE/>
      <w:autoSpaceDN/>
    </w:pPr>
    <w:rPr>
      <w:rFonts w:ascii="Calibri" w:eastAsia="Calibri" w:hAnsi="Calibri" w:cs="Calibri"/>
      <w:lang w:val="en-IE"/>
    </w:rPr>
  </w:style>
  <w:style w:type="paragraph" w:customStyle="1" w:styleId="Default">
    <w:name w:val="Default"/>
    <w:rsid w:val="00196205"/>
    <w:pPr>
      <w:widowControl/>
      <w:adjustRightInd w:val="0"/>
    </w:pPr>
    <w:rPr>
      <w:rFonts w:ascii="Times New Roman" w:hAnsi="Times New Roman" w:cs="Times New Roman"/>
      <w:color w:val="000000"/>
      <w:sz w:val="24"/>
      <w:szCs w:val="24"/>
      <w:lang w:val="en-IE"/>
    </w:rPr>
  </w:style>
  <w:style w:type="character" w:customStyle="1" w:styleId="BodyTextChar">
    <w:name w:val="Body Text Char"/>
    <w:basedOn w:val="DefaultParagraphFont"/>
    <w:link w:val="BodyText"/>
    <w:uiPriority w:val="1"/>
    <w:rsid w:val="001B0E86"/>
    <w:rPr>
      <w:rFonts w:ascii="Calibri" w:eastAsia="Calibri" w:hAnsi="Calibri" w:cs="Calibri"/>
      <w:sz w:val="24"/>
      <w:szCs w:val="24"/>
      <w:lang w:val="en-IE"/>
    </w:rPr>
  </w:style>
  <w:style w:type="paragraph" w:styleId="FootnoteText">
    <w:name w:val="footnote text"/>
    <w:basedOn w:val="Normal"/>
    <w:link w:val="FootnoteTextChar"/>
    <w:uiPriority w:val="99"/>
    <w:semiHidden/>
    <w:unhideWhenUsed/>
    <w:rsid w:val="001B0E86"/>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0E86"/>
    <w:rPr>
      <w:sz w:val="20"/>
      <w:szCs w:val="20"/>
      <w:lang w:val="en-IE"/>
    </w:rPr>
  </w:style>
  <w:style w:type="character" w:styleId="FootnoteReference">
    <w:name w:val="footnote reference"/>
    <w:basedOn w:val="DefaultParagraphFont"/>
    <w:uiPriority w:val="99"/>
    <w:semiHidden/>
    <w:unhideWhenUsed/>
    <w:rsid w:val="001B0E86"/>
    <w:rPr>
      <w:vertAlign w:val="superscript"/>
    </w:rPr>
  </w:style>
  <w:style w:type="character" w:styleId="Hyperlink">
    <w:name w:val="Hyperlink"/>
    <w:basedOn w:val="DefaultParagraphFont"/>
    <w:uiPriority w:val="99"/>
    <w:unhideWhenUsed/>
    <w:rsid w:val="001B0E86"/>
    <w:rPr>
      <w:color w:val="0000FF" w:themeColor="hyperlink"/>
      <w:u w:val="single"/>
    </w:rPr>
  </w:style>
  <w:style w:type="character" w:styleId="FollowedHyperlink">
    <w:name w:val="FollowedHyperlink"/>
    <w:basedOn w:val="DefaultParagraphFont"/>
    <w:uiPriority w:val="99"/>
    <w:semiHidden/>
    <w:unhideWhenUsed/>
    <w:rsid w:val="008A4DFB"/>
    <w:rPr>
      <w:color w:val="800080" w:themeColor="followedHyperlink"/>
      <w:u w:val="single"/>
    </w:rPr>
  </w:style>
  <w:style w:type="character" w:styleId="UnresolvedMention">
    <w:name w:val="Unresolved Mention"/>
    <w:basedOn w:val="DefaultParagraphFont"/>
    <w:uiPriority w:val="99"/>
    <w:semiHidden/>
    <w:unhideWhenUsed/>
    <w:rsid w:val="009B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070899">
      <w:bodyDiv w:val="1"/>
      <w:marLeft w:val="0"/>
      <w:marRight w:val="0"/>
      <w:marTop w:val="0"/>
      <w:marBottom w:val="0"/>
      <w:divBdr>
        <w:top w:val="none" w:sz="0" w:space="0" w:color="auto"/>
        <w:left w:val="none" w:sz="0" w:space="0" w:color="auto"/>
        <w:bottom w:val="none" w:sz="0" w:space="0" w:color="auto"/>
        <w:right w:val="none" w:sz="0" w:space="0" w:color="auto"/>
      </w:divBdr>
    </w:div>
    <w:div w:id="539823540">
      <w:bodyDiv w:val="1"/>
      <w:marLeft w:val="0"/>
      <w:marRight w:val="0"/>
      <w:marTop w:val="0"/>
      <w:marBottom w:val="0"/>
      <w:divBdr>
        <w:top w:val="none" w:sz="0" w:space="0" w:color="auto"/>
        <w:left w:val="none" w:sz="0" w:space="0" w:color="auto"/>
        <w:bottom w:val="none" w:sz="0" w:space="0" w:color="auto"/>
        <w:right w:val="none" w:sz="0" w:space="0" w:color="auto"/>
      </w:divBdr>
    </w:div>
    <w:div w:id="951016925">
      <w:bodyDiv w:val="1"/>
      <w:marLeft w:val="0"/>
      <w:marRight w:val="0"/>
      <w:marTop w:val="0"/>
      <w:marBottom w:val="0"/>
      <w:divBdr>
        <w:top w:val="none" w:sz="0" w:space="0" w:color="auto"/>
        <w:left w:val="none" w:sz="0" w:space="0" w:color="auto"/>
        <w:bottom w:val="none" w:sz="0" w:space="0" w:color="auto"/>
        <w:right w:val="none" w:sz="0" w:space="0" w:color="auto"/>
      </w:divBdr>
    </w:div>
    <w:div w:id="1056661547">
      <w:bodyDiv w:val="1"/>
      <w:marLeft w:val="0"/>
      <w:marRight w:val="0"/>
      <w:marTop w:val="0"/>
      <w:marBottom w:val="0"/>
      <w:divBdr>
        <w:top w:val="none" w:sz="0" w:space="0" w:color="auto"/>
        <w:left w:val="none" w:sz="0" w:space="0" w:color="auto"/>
        <w:bottom w:val="none" w:sz="0" w:space="0" w:color="auto"/>
        <w:right w:val="none" w:sz="0" w:space="0" w:color="auto"/>
      </w:divBdr>
    </w:div>
    <w:div w:id="1347516953">
      <w:bodyDiv w:val="1"/>
      <w:marLeft w:val="0"/>
      <w:marRight w:val="0"/>
      <w:marTop w:val="0"/>
      <w:marBottom w:val="0"/>
      <w:divBdr>
        <w:top w:val="none" w:sz="0" w:space="0" w:color="auto"/>
        <w:left w:val="none" w:sz="0" w:space="0" w:color="auto"/>
        <w:bottom w:val="none" w:sz="0" w:space="0" w:color="auto"/>
        <w:right w:val="none" w:sz="0" w:space="0" w:color="auto"/>
      </w:divBdr>
    </w:div>
    <w:div w:id="194294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cso.ie/table/CPM0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vingwag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eurostat/databrowser/view/sbs_na_1a_se_r2/default/table?lang=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o.ie/en/releasesandpublications/frp/frp-eihc/estimatedinflationbyhouseholdcharacteristicsseptember2022/estimatedinflationbyhouseholdcharacteristi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bs_na_1a_se_r2/default/table?lang=en" TargetMode="External"/><Relationship Id="rId2" Type="http://schemas.openxmlformats.org/officeDocument/2006/relationships/hyperlink" Target="https://eur01.safelinks.protection.outlook.com/?url=https%3A%2F%2Fdata.cso.ie%2Ftable%2FBRA31&amp;data=05%7C02%7Crkeane%40siptu.ie%7C609daa59a00947fbc36808dc008295e9%7Cb47628df374d4176b661a9858753cbac%7C0%7C0%7C638385808062902418%7CUnknown%7CTWFpbGZsb3d8eyJWIjoiMC4wLjAwMDAiLCJQIjoiV2luMzIiLCJBTiI6Ik1haWwiLCJXVCI6Mn0%3D%7C3000%7C%7C%7C&amp;sdata=GCpACfMSfZ0MhazSC%2FBtgPHighqZrQeYpWXgx9NTceQ%3D&amp;reserved=0" TargetMode="External"/><Relationship Id="rId1" Type="http://schemas.openxmlformats.org/officeDocument/2006/relationships/hyperlink" Target="https://eur01.safelinks.protection.outlook.com/?url=https%3A%2F%2Finspire.ec.europa.eu%2Fcodelist%2FEconomicActivityNACEValue%2FN.81.2&amp;data=05%7C02%7Crkeane%40siptu.ie%7C609daa59a00947fbc36808dc008295e9%7Cb47628df374d4176b661a9858753cbac%7C0%7C0%7C638385808062902418%7CUnknown%7CTWFpbGZsb3d8eyJWIjoiMC4wLjAwMDAiLCJQIjoiV2luMzIiLCJBTiI6Ik1haWwiLCJXVCI6Mn0%3D%7C3000%7C%7C%7C&amp;sdata=eMiQKLJWqdA7pOgSLMnBkAJCW2muFmHRx3mkdxJ%2FFm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903ECC0DC0442A0751FC08145D3DC" ma:contentTypeVersion="17" ma:contentTypeDescription="Create a new document." ma:contentTypeScope="" ma:versionID="452569b677904cbaae6bcb34cc95bc6d">
  <xsd:schema xmlns:xsd="http://www.w3.org/2001/XMLSchema" xmlns:xs="http://www.w3.org/2001/XMLSchema" xmlns:p="http://schemas.microsoft.com/office/2006/metadata/properties" xmlns:ns2="4b4e47ae-9d3c-44d5-bb3b-7605ffd3c389" xmlns:ns3="a262e141-ab84-4f7b-9e63-7e084bb43899" targetNamespace="http://schemas.microsoft.com/office/2006/metadata/properties" ma:root="true" ma:fieldsID="1b22831a37512b6eff71d5559bc97542" ns2:_="" ns3:_="">
    <xsd:import namespace="4b4e47ae-9d3c-44d5-bb3b-7605ffd3c389"/>
    <xsd:import namespace="a262e141-ab84-4f7b-9e63-7e084bb43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47ae-9d3c-44d5-bb3b-7605ffd3c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3042-fa21-4e0f-94b9-52cf63594a5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2e141-ab84-4f7b-9e63-7e084bb438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e59cfa-6ee8-42fb-a82f-ebf86a158024}" ma:internalName="TaxCatchAll" ma:showField="CatchAllData" ma:web="a262e141-ab84-4f7b-9e63-7e084bb43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4e47ae-9d3c-44d5-bb3b-7605ffd3c389">
      <Terms xmlns="http://schemas.microsoft.com/office/infopath/2007/PartnerControls"/>
    </lcf76f155ced4ddcb4097134ff3c332f>
    <TaxCatchAll xmlns="a262e141-ab84-4f7b-9e63-7e084bb438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3A71-FE59-4A51-A2CB-1DA30C42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47ae-9d3c-44d5-bb3b-7605ffd3c389"/>
    <ds:schemaRef ds:uri="a262e141-ab84-4f7b-9e63-7e084bb43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CA5B3-3CF0-4E54-AD9A-28E4D5C9722E}">
  <ds:schemaRefs>
    <ds:schemaRef ds:uri="http://schemas.microsoft.com/sharepoint/v3/contenttype/forms"/>
  </ds:schemaRefs>
</ds:datastoreItem>
</file>

<file path=customXml/itemProps3.xml><?xml version="1.0" encoding="utf-8"?>
<ds:datastoreItem xmlns:ds="http://schemas.openxmlformats.org/officeDocument/2006/customXml" ds:itemID="{12F3E9B1-9B62-4186-B854-FF760B90578A}">
  <ds:schemaRefs>
    <ds:schemaRef ds:uri="http://schemas.microsoft.com/office/2006/metadata/properties"/>
    <ds:schemaRef ds:uri="http://schemas.microsoft.com/office/infopath/2007/PartnerControls"/>
    <ds:schemaRef ds:uri="4b4e47ae-9d3c-44d5-bb3b-7605ffd3c389"/>
    <ds:schemaRef ds:uri="a262e141-ab84-4f7b-9e63-7e084bb43899"/>
  </ds:schemaRefs>
</ds:datastoreItem>
</file>

<file path=customXml/itemProps4.xml><?xml version="1.0" encoding="utf-8"?>
<ds:datastoreItem xmlns:ds="http://schemas.openxmlformats.org/officeDocument/2006/customXml" ds:itemID="{DD4E547C-F82F-453A-BA72-77F4BB52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12</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Sherlock</dc:creator>
  <cp:keywords/>
  <dc:description/>
  <cp:lastModifiedBy>Una Cronin</cp:lastModifiedBy>
  <cp:revision>8</cp:revision>
  <cp:lastPrinted>2024-03-08T15:15:00Z</cp:lastPrinted>
  <dcterms:created xsi:type="dcterms:W3CDTF">2024-03-04T14:07:00Z</dcterms:created>
  <dcterms:modified xsi:type="dcterms:W3CDTF">2024-03-11T16:57:00Z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for Microsoft 365</vt:lpwstr>
  </property>
  <property fmtid="{D5CDD505-2E9C-101B-9397-08002B2CF9AE}" pid="4" name="LastSaved">
    <vt:filetime>2021-11-11T00:00:00Z</vt:filetime>
  </property>
  <property fmtid="{D5CDD505-2E9C-101B-9397-08002B2CF9AE}" pid="5" name="MSIP_Label_b7407fdd-18d3-4dbe-9af5-11ecd8aefe73_Enabled">
    <vt:lpwstr>true</vt:lpwstr>
  </property>
  <property fmtid="{D5CDD505-2E9C-101B-9397-08002B2CF9AE}" pid="6" name="MSIP_Label_b7407fdd-18d3-4dbe-9af5-11ecd8aefe73_SetDate">
    <vt:lpwstr>2021-11-16T14:29:07Z</vt:lpwstr>
  </property>
  <property fmtid="{D5CDD505-2E9C-101B-9397-08002B2CF9AE}" pid="7" name="MSIP_Label_b7407fdd-18d3-4dbe-9af5-11ecd8aefe73_Method">
    <vt:lpwstr>Privileged</vt:lpwstr>
  </property>
  <property fmtid="{D5CDD505-2E9C-101B-9397-08002B2CF9AE}" pid="8" name="MSIP_Label_b7407fdd-18d3-4dbe-9af5-11ecd8aefe73_Name">
    <vt:lpwstr>SIPTU - Confidential</vt:lpwstr>
  </property>
  <property fmtid="{D5CDD505-2E9C-101B-9397-08002B2CF9AE}" pid="9" name="MSIP_Label_b7407fdd-18d3-4dbe-9af5-11ecd8aefe73_SiteId">
    <vt:lpwstr>b47628df-374d-4176-b661-a9858753cbac</vt:lpwstr>
  </property>
  <property fmtid="{D5CDD505-2E9C-101B-9397-08002B2CF9AE}" pid="10" name="MSIP_Label_b7407fdd-18d3-4dbe-9af5-11ecd8aefe73_ActionId">
    <vt:lpwstr>9b2f411c-565a-4515-96df-064c655e08a2</vt:lpwstr>
  </property>
  <property fmtid="{D5CDD505-2E9C-101B-9397-08002B2CF9AE}" pid="11" name="MSIP_Label_b7407fdd-18d3-4dbe-9af5-11ecd8aefe73_ContentBits">
    <vt:lpwstr>0</vt:lpwstr>
  </property>
  <property fmtid="{D5CDD505-2E9C-101B-9397-08002B2CF9AE}" pid="12" name="ContentTypeId">
    <vt:lpwstr>0x01010094A903ECC0DC0442A0751FC08145D3DC</vt:lpwstr>
  </property>
</Properties>
</file>